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6927"/>
      </w:tblGrid>
      <w:tr w:rsidR="00C46C82" w:rsidTr="00C46C82">
        <w:trPr>
          <w:jc w:val="center"/>
        </w:trPr>
        <w:tc>
          <w:tcPr>
            <w:tcW w:w="9746" w:type="dxa"/>
            <w:gridSpan w:val="2"/>
            <w:tcBorders>
              <w:top w:val="single" w:sz="4" w:space="0" w:color="auto"/>
              <w:left w:val="single" w:sz="4" w:space="0" w:color="auto"/>
              <w:bottom w:val="single" w:sz="4" w:space="0" w:color="auto"/>
              <w:right w:val="single" w:sz="4" w:space="0" w:color="auto"/>
            </w:tcBorders>
            <w:hideMark/>
          </w:tcPr>
          <w:p w:rsidR="00C46C82" w:rsidRDefault="00C46C82">
            <w:pPr>
              <w:spacing w:before="240" w:after="240"/>
              <w:jc w:val="center"/>
              <w:rPr>
                <w:rFonts w:ascii="Arial" w:hAnsi="Arial" w:cs="Arial"/>
                <w:b/>
                <w:sz w:val="24"/>
                <w:szCs w:val="24"/>
                <w:u w:val="single"/>
              </w:rPr>
            </w:pPr>
            <w:bookmarkStart w:id="0" w:name="_GoBack"/>
            <w:bookmarkEnd w:id="0"/>
            <w:r>
              <w:rPr>
                <w:rFonts w:ascii="Arial" w:hAnsi="Arial" w:cs="Arial"/>
                <w:b/>
                <w:bCs/>
              </w:rPr>
              <w:t>DŮVODOVÁ ZPRÁVA:</w:t>
            </w:r>
          </w:p>
        </w:tc>
      </w:tr>
      <w:tr w:rsidR="00C46C82" w:rsidTr="00C46C82">
        <w:trPr>
          <w:jc w:val="center"/>
        </w:trPr>
        <w:tc>
          <w:tcPr>
            <w:tcW w:w="2721" w:type="dxa"/>
            <w:tcBorders>
              <w:top w:val="single" w:sz="4" w:space="0" w:color="auto"/>
              <w:left w:val="single" w:sz="4" w:space="0" w:color="auto"/>
              <w:bottom w:val="single" w:sz="4" w:space="0" w:color="auto"/>
              <w:right w:val="single" w:sz="4" w:space="0" w:color="auto"/>
            </w:tcBorders>
            <w:hideMark/>
          </w:tcPr>
          <w:p w:rsidR="00C46C82" w:rsidRDefault="00C46C82">
            <w:pPr>
              <w:spacing w:before="120" w:after="120"/>
              <w:jc w:val="both"/>
              <w:rPr>
                <w:rFonts w:ascii="Arial" w:hAnsi="Arial" w:cs="Arial"/>
                <w:b/>
                <w:sz w:val="24"/>
                <w:szCs w:val="24"/>
                <w:u w:val="single"/>
              </w:rPr>
            </w:pPr>
            <w:r>
              <w:rPr>
                <w:rFonts w:ascii="Arial" w:hAnsi="Arial" w:cs="Arial"/>
                <w:b/>
                <w:bCs/>
              </w:rPr>
              <w:t>NÁZEV MATERIÁLU:</w:t>
            </w:r>
          </w:p>
        </w:tc>
        <w:tc>
          <w:tcPr>
            <w:tcW w:w="7025" w:type="dxa"/>
            <w:tcBorders>
              <w:top w:val="single" w:sz="4" w:space="0" w:color="auto"/>
              <w:left w:val="single" w:sz="4" w:space="0" w:color="auto"/>
              <w:bottom w:val="single" w:sz="4" w:space="0" w:color="auto"/>
              <w:right w:val="single" w:sz="4" w:space="0" w:color="auto"/>
            </w:tcBorders>
            <w:hideMark/>
          </w:tcPr>
          <w:p w:rsidR="00C46C82" w:rsidRPr="009F43A8" w:rsidRDefault="00B408B0" w:rsidP="00AA19A0">
            <w:pPr>
              <w:spacing w:before="120" w:after="120"/>
              <w:jc w:val="both"/>
              <w:rPr>
                <w:rFonts w:ascii="Arial" w:hAnsi="Arial" w:cs="Arial"/>
                <w:b/>
                <w:sz w:val="24"/>
                <w:szCs w:val="24"/>
              </w:rPr>
            </w:pPr>
            <w:r>
              <w:rPr>
                <w:rFonts w:ascii="Arial" w:hAnsi="Arial" w:cs="Arial"/>
                <w:b/>
                <w:sz w:val="24"/>
                <w:szCs w:val="24"/>
              </w:rPr>
              <w:t>Zpráva o činnosti Městské policie Šternberk za rok 201</w:t>
            </w:r>
            <w:r w:rsidR="00177A80">
              <w:rPr>
                <w:rFonts w:ascii="Arial" w:hAnsi="Arial" w:cs="Arial"/>
                <w:b/>
                <w:sz w:val="24"/>
                <w:szCs w:val="24"/>
              </w:rPr>
              <w:t>8</w:t>
            </w:r>
          </w:p>
        </w:tc>
      </w:tr>
    </w:tbl>
    <w:p w:rsidR="00302937" w:rsidRDefault="00302937" w:rsidP="00302937">
      <w:pPr>
        <w:spacing w:before="120" w:after="0" w:line="240" w:lineRule="auto"/>
        <w:jc w:val="both"/>
        <w:rPr>
          <w:rFonts w:ascii="Arial" w:eastAsia="Times New Roman" w:hAnsi="Arial" w:cs="Arial"/>
          <w:bCs/>
          <w:lang w:eastAsia="cs-CZ"/>
        </w:rPr>
      </w:pPr>
    </w:p>
    <w:p w:rsidR="00FA3767" w:rsidRDefault="00FA3767" w:rsidP="00FA3767">
      <w:pPr>
        <w:pStyle w:val="Nadpis4"/>
        <w:keepLines w:val="0"/>
        <w:numPr>
          <w:ilvl w:val="3"/>
          <w:numId w:val="1"/>
        </w:numPr>
        <w:suppressAutoHyphens/>
        <w:spacing w:before="0" w:line="240" w:lineRule="auto"/>
        <w:jc w:val="center"/>
        <w:rPr>
          <w:sz w:val="32"/>
          <w:szCs w:val="32"/>
        </w:rPr>
      </w:pPr>
      <w:r>
        <w:rPr>
          <w:noProof/>
          <w:lang w:eastAsia="cs-CZ"/>
        </w:rPr>
        <w:drawing>
          <wp:anchor distT="0" distB="0" distL="114935" distR="114935" simplePos="0" relativeHeight="251670528" behindDoc="1" locked="0" layoutInCell="1" allowOverlap="1">
            <wp:simplePos x="0" y="0"/>
            <wp:positionH relativeFrom="column">
              <wp:posOffset>2058670</wp:posOffset>
            </wp:positionH>
            <wp:positionV relativeFrom="paragraph">
              <wp:posOffset>-118745</wp:posOffset>
            </wp:positionV>
            <wp:extent cx="2059305" cy="264922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9305" cy="2649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A3767" w:rsidRDefault="00FA3767" w:rsidP="00FA3767">
      <w:pPr>
        <w:pStyle w:val="Nadpis4"/>
        <w:keepLines w:val="0"/>
        <w:numPr>
          <w:ilvl w:val="3"/>
          <w:numId w:val="1"/>
        </w:numPr>
        <w:suppressAutoHyphens/>
        <w:spacing w:before="0" w:line="240" w:lineRule="auto"/>
        <w:jc w:val="center"/>
        <w:rPr>
          <w:sz w:val="32"/>
          <w:szCs w:val="32"/>
        </w:rPr>
      </w:pPr>
    </w:p>
    <w:p w:rsidR="00FA3767" w:rsidRDefault="00FA3767" w:rsidP="00FA3767">
      <w:pPr>
        <w:pStyle w:val="Nadpis4"/>
        <w:keepLines w:val="0"/>
        <w:numPr>
          <w:ilvl w:val="3"/>
          <w:numId w:val="1"/>
        </w:numPr>
        <w:suppressAutoHyphens/>
        <w:spacing w:before="0" w:line="240" w:lineRule="auto"/>
        <w:jc w:val="center"/>
        <w:rPr>
          <w:sz w:val="32"/>
          <w:szCs w:val="32"/>
        </w:rPr>
      </w:pPr>
    </w:p>
    <w:p w:rsidR="00FA3767" w:rsidRDefault="00FA3767" w:rsidP="00FA3767">
      <w:pPr>
        <w:pStyle w:val="Nadpis4"/>
        <w:keepLines w:val="0"/>
        <w:numPr>
          <w:ilvl w:val="3"/>
          <w:numId w:val="1"/>
        </w:numPr>
        <w:suppressAutoHyphens/>
        <w:spacing w:before="0" w:line="240" w:lineRule="auto"/>
        <w:jc w:val="center"/>
        <w:rPr>
          <w:sz w:val="32"/>
          <w:szCs w:val="32"/>
        </w:rPr>
      </w:pPr>
    </w:p>
    <w:p w:rsidR="00FA3767" w:rsidRDefault="00FA3767" w:rsidP="00FA3767"/>
    <w:p w:rsidR="00FA3767" w:rsidRDefault="00FA3767" w:rsidP="00FA3767"/>
    <w:p w:rsidR="00FA3767" w:rsidRDefault="00FA3767" w:rsidP="00FA3767"/>
    <w:p w:rsidR="00FA3767" w:rsidRDefault="00FA3767" w:rsidP="00FA3767"/>
    <w:p w:rsidR="00FA3767" w:rsidRDefault="00FA3767" w:rsidP="00FA3767"/>
    <w:p w:rsidR="00FA3767" w:rsidRDefault="00FA3767" w:rsidP="00FA3767"/>
    <w:p w:rsidR="00FA3767" w:rsidRPr="00A374F7" w:rsidRDefault="00FA3767" w:rsidP="00FA3767">
      <w:pPr>
        <w:pStyle w:val="Nadpis4"/>
        <w:keepLines w:val="0"/>
        <w:numPr>
          <w:ilvl w:val="3"/>
          <w:numId w:val="1"/>
        </w:numPr>
        <w:suppressAutoHyphens/>
        <w:spacing w:before="0" w:line="240" w:lineRule="auto"/>
        <w:jc w:val="center"/>
        <w:rPr>
          <w:b/>
          <w:i w:val="0"/>
          <w:color w:val="000000" w:themeColor="text1"/>
        </w:rPr>
      </w:pPr>
      <w:r w:rsidRPr="00A374F7">
        <w:rPr>
          <w:rFonts w:ascii="Arial" w:hAnsi="Arial" w:cs="Arial"/>
          <w:b/>
          <w:i w:val="0"/>
          <w:color w:val="000000" w:themeColor="text1"/>
          <w:sz w:val="72"/>
          <w:szCs w:val="72"/>
        </w:rPr>
        <w:t>Z p r á v a</w:t>
      </w:r>
    </w:p>
    <w:p w:rsidR="00FA3767" w:rsidRDefault="00FA3767" w:rsidP="00FA3767"/>
    <w:p w:rsidR="00FA3767" w:rsidRDefault="00FA3767" w:rsidP="00FA3767">
      <w:pPr>
        <w:pStyle w:val="Zkladntext"/>
        <w:pBdr>
          <w:bottom w:val="single" w:sz="4" w:space="1" w:color="000000"/>
        </w:pBdr>
        <w:rPr>
          <w:rFonts w:ascii="Arial" w:hAnsi="Arial" w:cs="Arial"/>
          <w:sz w:val="22"/>
          <w:szCs w:val="22"/>
        </w:rPr>
      </w:pPr>
      <w:r>
        <w:rPr>
          <w:rFonts w:ascii="Arial" w:hAnsi="Arial" w:cs="Arial"/>
          <w:sz w:val="32"/>
          <w:szCs w:val="32"/>
        </w:rPr>
        <w:t>o činnosti Městské policie Šternberk za rok 201</w:t>
      </w:r>
      <w:r w:rsidR="00177A80">
        <w:rPr>
          <w:rFonts w:ascii="Arial" w:hAnsi="Arial" w:cs="Arial"/>
          <w:sz w:val="32"/>
          <w:szCs w:val="32"/>
        </w:rPr>
        <w:t>8</w:t>
      </w:r>
    </w:p>
    <w:p w:rsidR="00FA3767" w:rsidRDefault="00FA3767" w:rsidP="00FA3767">
      <w:pPr>
        <w:jc w:val="both"/>
        <w:rPr>
          <w:rFonts w:ascii="Arial" w:hAnsi="Arial" w:cs="Arial"/>
          <w:b/>
          <w:bCs/>
        </w:rPr>
      </w:pPr>
      <w:r>
        <w:rPr>
          <w:noProof/>
          <w:lang w:eastAsia="cs-CZ"/>
        </w:rPr>
        <w:drawing>
          <wp:anchor distT="0" distB="0" distL="114935" distR="114935" simplePos="0" relativeHeight="251655680" behindDoc="1" locked="0" layoutInCell="1" allowOverlap="1" wp14:anchorId="64948368" wp14:editId="30821768">
            <wp:simplePos x="0" y="0"/>
            <wp:positionH relativeFrom="column">
              <wp:posOffset>-548005</wp:posOffset>
            </wp:positionH>
            <wp:positionV relativeFrom="paragraph">
              <wp:posOffset>149225</wp:posOffset>
            </wp:positionV>
            <wp:extent cx="474980" cy="503555"/>
            <wp:effectExtent l="0" t="0" r="127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A3767" w:rsidRDefault="00FA3767" w:rsidP="00FA3767">
      <w:pPr>
        <w:pStyle w:val="Zkladntext"/>
        <w:shd w:val="clear" w:color="auto" w:fill="92CDDC"/>
        <w:jc w:val="left"/>
        <w:rPr>
          <w:rFonts w:ascii="Arial" w:hAnsi="Arial" w:cs="Arial"/>
          <w:bCs/>
          <w:sz w:val="24"/>
        </w:rPr>
      </w:pPr>
      <w:r>
        <w:rPr>
          <w:rFonts w:ascii="Arial" w:hAnsi="Arial" w:cs="Arial"/>
          <w:bCs/>
          <w:sz w:val="28"/>
          <w:szCs w:val="28"/>
        </w:rPr>
        <w:t>1) Kontakty MP Šternberk</w:t>
      </w:r>
    </w:p>
    <w:p w:rsidR="00FA3767" w:rsidRDefault="00FA3767" w:rsidP="00FA3767">
      <w:pPr>
        <w:pStyle w:val="Zkladntext"/>
        <w:jc w:val="left"/>
        <w:rPr>
          <w:rFonts w:ascii="Arial" w:hAnsi="Arial" w:cs="Arial"/>
          <w:bCs/>
          <w:sz w:val="24"/>
        </w:rPr>
      </w:pPr>
    </w:p>
    <w:p w:rsidR="00FA3767" w:rsidRPr="00187296" w:rsidRDefault="00FA3767" w:rsidP="00FA3767">
      <w:pPr>
        <w:pStyle w:val="Zkladntext"/>
        <w:jc w:val="left"/>
        <w:rPr>
          <w:rFonts w:ascii="Arial" w:hAnsi="Arial" w:cs="Arial"/>
          <w:b w:val="0"/>
          <w:bCs/>
          <w:sz w:val="22"/>
          <w:szCs w:val="22"/>
        </w:rPr>
      </w:pPr>
      <w:r w:rsidRPr="00187296">
        <w:rPr>
          <w:rFonts w:ascii="Arial" w:hAnsi="Arial" w:cs="Arial"/>
          <w:bCs/>
          <w:sz w:val="22"/>
          <w:szCs w:val="22"/>
        </w:rPr>
        <w:t>Sídlo MP:</w:t>
      </w:r>
      <w:r w:rsidRPr="00187296">
        <w:rPr>
          <w:rFonts w:ascii="Arial" w:hAnsi="Arial" w:cs="Arial"/>
          <w:b w:val="0"/>
          <w:bCs/>
          <w:sz w:val="22"/>
          <w:szCs w:val="22"/>
        </w:rPr>
        <w:t xml:space="preserve">                                           Třída ČSA 30, 785 01 Šternberk</w:t>
      </w:r>
    </w:p>
    <w:p w:rsidR="00FA3767" w:rsidRPr="00187296" w:rsidRDefault="00FA3767" w:rsidP="00FA3767">
      <w:pPr>
        <w:pStyle w:val="Zkladntext"/>
        <w:jc w:val="left"/>
        <w:rPr>
          <w:rFonts w:ascii="Arial" w:hAnsi="Arial" w:cs="Arial"/>
          <w:bCs/>
          <w:sz w:val="22"/>
          <w:szCs w:val="22"/>
        </w:rPr>
      </w:pPr>
      <w:r w:rsidRPr="00187296">
        <w:rPr>
          <w:rFonts w:ascii="Arial" w:hAnsi="Arial" w:cs="Arial"/>
          <w:b w:val="0"/>
          <w:bCs/>
          <w:sz w:val="22"/>
          <w:szCs w:val="22"/>
        </w:rPr>
        <w:t xml:space="preserve">                                                            </w:t>
      </w:r>
      <w:hyperlink r:id="rId10" w:history="1">
        <w:r w:rsidRPr="00187296">
          <w:rPr>
            <w:rStyle w:val="Hypertextovodkaz"/>
            <w:rFonts w:ascii="Arial" w:hAnsi="Arial" w:cs="Arial"/>
            <w:bCs/>
            <w:sz w:val="22"/>
            <w:szCs w:val="22"/>
          </w:rPr>
          <w:t>mestskapolicie@sternberk.cz</w:t>
        </w:r>
      </w:hyperlink>
    </w:p>
    <w:p w:rsidR="00FA3767" w:rsidRPr="00187296" w:rsidRDefault="00FA3767" w:rsidP="00FA3767">
      <w:pPr>
        <w:pStyle w:val="Zkladntext"/>
        <w:jc w:val="left"/>
        <w:rPr>
          <w:rFonts w:ascii="Arial" w:hAnsi="Arial" w:cs="Arial"/>
          <w:bCs/>
          <w:sz w:val="22"/>
          <w:szCs w:val="22"/>
        </w:rPr>
      </w:pPr>
    </w:p>
    <w:p w:rsidR="00FA3767" w:rsidRPr="00187296" w:rsidRDefault="00FA3767" w:rsidP="00FA3767">
      <w:pPr>
        <w:pStyle w:val="Zkladntext"/>
        <w:jc w:val="left"/>
        <w:rPr>
          <w:rFonts w:ascii="Arial" w:hAnsi="Arial" w:cs="Arial"/>
          <w:bCs/>
          <w:sz w:val="22"/>
          <w:szCs w:val="22"/>
        </w:rPr>
      </w:pPr>
    </w:p>
    <w:p w:rsidR="00740A35" w:rsidRPr="00187296" w:rsidRDefault="00740A35" w:rsidP="00FA3767">
      <w:pPr>
        <w:pStyle w:val="Zkladntext"/>
        <w:jc w:val="left"/>
        <w:rPr>
          <w:rFonts w:ascii="Arial" w:hAnsi="Arial" w:cs="Arial"/>
          <w:bCs/>
          <w:sz w:val="22"/>
          <w:szCs w:val="22"/>
        </w:rPr>
      </w:pPr>
    </w:p>
    <w:p w:rsidR="00FA3767" w:rsidRPr="00187296" w:rsidRDefault="00FA3767" w:rsidP="00FA3767">
      <w:pPr>
        <w:pStyle w:val="Zkladntext"/>
        <w:jc w:val="left"/>
        <w:rPr>
          <w:rFonts w:ascii="Arial" w:hAnsi="Arial" w:cs="Arial"/>
          <w:bCs/>
          <w:sz w:val="22"/>
          <w:szCs w:val="22"/>
        </w:rPr>
      </w:pPr>
    </w:p>
    <w:p w:rsidR="00A374F7" w:rsidRPr="00187296" w:rsidRDefault="00FA3767" w:rsidP="00A374F7">
      <w:pPr>
        <w:pStyle w:val="Zkladntext"/>
        <w:jc w:val="left"/>
        <w:rPr>
          <w:rFonts w:ascii="Arial" w:hAnsi="Arial" w:cs="Arial"/>
          <w:bCs/>
          <w:sz w:val="22"/>
          <w:szCs w:val="22"/>
        </w:rPr>
      </w:pPr>
      <w:r w:rsidRPr="00187296">
        <w:rPr>
          <w:rFonts w:ascii="Arial" w:hAnsi="Arial" w:cs="Arial"/>
          <w:bCs/>
          <w:sz w:val="22"/>
          <w:szCs w:val="22"/>
        </w:rPr>
        <w:t xml:space="preserve">Zástupce velitele městské policie:  </w:t>
      </w:r>
      <w:r w:rsidRPr="00187296">
        <w:rPr>
          <w:rFonts w:ascii="Arial" w:hAnsi="Arial" w:cs="Arial"/>
          <w:b w:val="0"/>
          <w:bCs/>
          <w:sz w:val="22"/>
          <w:szCs w:val="22"/>
        </w:rPr>
        <w:t>Josef Faltys</w:t>
      </w:r>
      <w:r w:rsidR="00A374F7" w:rsidRPr="00187296">
        <w:rPr>
          <w:rFonts w:ascii="Arial" w:hAnsi="Arial" w:cs="Arial"/>
          <w:bCs/>
          <w:sz w:val="22"/>
          <w:szCs w:val="22"/>
        </w:rPr>
        <w:t xml:space="preserve"> </w:t>
      </w:r>
    </w:p>
    <w:p w:rsidR="00A374F7" w:rsidRPr="00187296" w:rsidRDefault="00A374F7" w:rsidP="00A374F7">
      <w:pPr>
        <w:pStyle w:val="Zkladntext"/>
        <w:jc w:val="left"/>
        <w:rPr>
          <w:rFonts w:ascii="Arial" w:hAnsi="Arial" w:cs="Arial"/>
          <w:sz w:val="22"/>
          <w:szCs w:val="22"/>
        </w:rPr>
      </w:pPr>
      <w:r w:rsidRPr="00187296">
        <w:rPr>
          <w:rFonts w:ascii="Arial" w:hAnsi="Arial" w:cs="Arial"/>
          <w:bCs/>
          <w:sz w:val="22"/>
          <w:szCs w:val="22"/>
        </w:rPr>
        <w:t xml:space="preserve">                            e-mail:  </w:t>
      </w:r>
      <w:r w:rsidRPr="00187296">
        <w:rPr>
          <w:rFonts w:ascii="Arial" w:hAnsi="Arial" w:cs="Arial"/>
          <w:b w:val="0"/>
          <w:bCs/>
          <w:sz w:val="22"/>
          <w:szCs w:val="22"/>
        </w:rPr>
        <w:t xml:space="preserve">                   </w:t>
      </w:r>
      <w:hyperlink r:id="rId11" w:history="1">
        <w:r w:rsidR="00740A35" w:rsidRPr="007927E6">
          <w:rPr>
            <w:rStyle w:val="Hypertextovodkaz"/>
            <w:rFonts w:ascii="Arial" w:hAnsi="Arial" w:cs="Arial"/>
            <w:bCs/>
            <w:sz w:val="22"/>
            <w:szCs w:val="22"/>
          </w:rPr>
          <w:t>faltys@sternberk.cz</w:t>
        </w:r>
      </w:hyperlink>
    </w:p>
    <w:p w:rsidR="00FA3767" w:rsidRPr="00187296" w:rsidRDefault="00FA3767" w:rsidP="00FA3767">
      <w:pPr>
        <w:pStyle w:val="Zkladntext"/>
        <w:jc w:val="left"/>
        <w:rPr>
          <w:rFonts w:ascii="Arial" w:hAnsi="Arial" w:cs="Arial"/>
          <w:bCs/>
          <w:sz w:val="22"/>
          <w:szCs w:val="22"/>
        </w:rPr>
      </w:pPr>
    </w:p>
    <w:p w:rsidR="008D6FA9" w:rsidRPr="009318A1" w:rsidRDefault="00FA3767" w:rsidP="00FA3767">
      <w:pPr>
        <w:pStyle w:val="Zkladntext"/>
        <w:jc w:val="left"/>
      </w:pPr>
      <w:r>
        <w:rPr>
          <w:noProof/>
          <w:lang w:eastAsia="cs-CZ"/>
        </w:rPr>
        <w:lastRenderedPageBreak/>
        <mc:AlternateContent>
          <mc:Choice Requires="wps">
            <w:drawing>
              <wp:anchor distT="0" distB="0" distL="0" distR="89535" simplePos="0" relativeHeight="251659264" behindDoc="0" locked="0" layoutInCell="1" allowOverlap="1" wp14:anchorId="2143B041" wp14:editId="3CCD77A5">
                <wp:simplePos x="0" y="0"/>
                <wp:positionH relativeFrom="margin">
                  <wp:posOffset>-71755</wp:posOffset>
                </wp:positionH>
                <wp:positionV relativeFrom="paragraph">
                  <wp:posOffset>498475</wp:posOffset>
                </wp:positionV>
                <wp:extent cx="6381750" cy="2435225"/>
                <wp:effectExtent l="0" t="3175" r="0" b="0"/>
                <wp:wrapSquare wrapText="bothSides"/>
                <wp:docPr id="40" name="Textové pol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435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771"/>
                              <w:gridCol w:w="2975"/>
                            </w:tblGrid>
                            <w:tr w:rsidR="00120A5B" w:rsidRPr="00187296">
                              <w:tc>
                                <w:tcPr>
                                  <w:tcW w:w="9746" w:type="dxa"/>
                                  <w:gridSpan w:val="2"/>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pPr>
                                    <w:pStyle w:val="Zkladntext"/>
                                    <w:spacing w:line="276" w:lineRule="auto"/>
                                    <w:jc w:val="left"/>
                                    <w:rPr>
                                      <w:sz w:val="22"/>
                                      <w:szCs w:val="22"/>
                                    </w:rPr>
                                  </w:pPr>
                                  <w:r w:rsidRPr="00187296">
                                    <w:rPr>
                                      <w:rFonts w:ascii="Arial" w:hAnsi="Arial" w:cs="Arial"/>
                                      <w:bCs/>
                                      <w:sz w:val="22"/>
                                      <w:szCs w:val="22"/>
                                    </w:rPr>
                                    <w:t>Telefonní kontakty</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pPr>
                                    <w:pStyle w:val="Zkladntext"/>
                                    <w:spacing w:line="276" w:lineRule="auto"/>
                                    <w:jc w:val="left"/>
                                    <w:rPr>
                                      <w:rFonts w:ascii="Arial" w:hAnsi="Arial" w:cs="Arial"/>
                                      <w:b w:val="0"/>
                                      <w:bCs/>
                                      <w:sz w:val="22"/>
                                      <w:szCs w:val="22"/>
                                    </w:rPr>
                                  </w:pPr>
                                  <w:r w:rsidRPr="00187296">
                                    <w:rPr>
                                      <w:rFonts w:ascii="Arial" w:hAnsi="Arial" w:cs="Arial"/>
                                      <w:b w:val="0"/>
                                      <w:bCs/>
                                      <w:sz w:val="22"/>
                                      <w:szCs w:val="22"/>
                                    </w:rPr>
                                    <w:t>Tísňové volání MP</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pPr>
                                    <w:pStyle w:val="Zkladntext"/>
                                    <w:spacing w:line="276" w:lineRule="auto"/>
                                    <w:jc w:val="left"/>
                                    <w:rPr>
                                      <w:sz w:val="22"/>
                                      <w:szCs w:val="22"/>
                                    </w:rPr>
                                  </w:pPr>
                                  <w:r w:rsidRPr="00187296">
                                    <w:rPr>
                                      <w:rFonts w:ascii="Arial" w:hAnsi="Arial" w:cs="Arial"/>
                                      <w:b w:val="0"/>
                                      <w:bCs/>
                                      <w:sz w:val="22"/>
                                      <w:szCs w:val="22"/>
                                    </w:rPr>
                                    <w:t>156</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pPr>
                                    <w:pStyle w:val="Zkladntext"/>
                                    <w:spacing w:line="276" w:lineRule="auto"/>
                                    <w:jc w:val="left"/>
                                    <w:rPr>
                                      <w:rFonts w:ascii="Arial" w:hAnsi="Arial" w:cs="Arial"/>
                                      <w:b w:val="0"/>
                                      <w:bCs/>
                                      <w:sz w:val="22"/>
                                      <w:szCs w:val="22"/>
                                    </w:rPr>
                                  </w:pPr>
                                  <w:r w:rsidRPr="00187296">
                                    <w:rPr>
                                      <w:rFonts w:ascii="Arial" w:hAnsi="Arial" w:cs="Arial"/>
                                      <w:b w:val="0"/>
                                      <w:bCs/>
                                      <w:sz w:val="22"/>
                                      <w:szCs w:val="22"/>
                                    </w:rPr>
                                    <w:t>Stálá dozorčí služba MP (pevná linka)</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pPr>
                                    <w:pStyle w:val="Zkladntext"/>
                                    <w:spacing w:line="276" w:lineRule="auto"/>
                                    <w:jc w:val="left"/>
                                    <w:rPr>
                                      <w:sz w:val="22"/>
                                      <w:szCs w:val="22"/>
                                    </w:rPr>
                                  </w:pPr>
                                  <w:r w:rsidRPr="00187296">
                                    <w:rPr>
                                      <w:rFonts w:ascii="Arial" w:hAnsi="Arial" w:cs="Arial"/>
                                      <w:b w:val="0"/>
                                      <w:bCs/>
                                      <w:sz w:val="22"/>
                                      <w:szCs w:val="22"/>
                                    </w:rPr>
                                    <w:t>585 012 712</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pPr>
                                    <w:pStyle w:val="Zkladntext"/>
                                    <w:spacing w:line="276" w:lineRule="auto"/>
                                    <w:jc w:val="left"/>
                                    <w:rPr>
                                      <w:rFonts w:ascii="Arial" w:hAnsi="Arial" w:cs="Arial"/>
                                      <w:b w:val="0"/>
                                      <w:bCs/>
                                      <w:sz w:val="22"/>
                                      <w:szCs w:val="22"/>
                                    </w:rPr>
                                  </w:pPr>
                                  <w:r w:rsidRPr="00187296">
                                    <w:rPr>
                                      <w:rFonts w:ascii="Arial" w:hAnsi="Arial" w:cs="Arial"/>
                                      <w:b w:val="0"/>
                                      <w:bCs/>
                                      <w:sz w:val="22"/>
                                      <w:szCs w:val="22"/>
                                    </w:rPr>
                                    <w:t>Stálá dozorčí služba MP (mobil 1)</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pPr>
                                    <w:pStyle w:val="Zkladntext"/>
                                    <w:spacing w:line="276" w:lineRule="auto"/>
                                    <w:jc w:val="left"/>
                                    <w:rPr>
                                      <w:sz w:val="22"/>
                                      <w:szCs w:val="22"/>
                                    </w:rPr>
                                  </w:pPr>
                                  <w:r w:rsidRPr="00187296">
                                    <w:rPr>
                                      <w:rFonts w:ascii="Arial" w:hAnsi="Arial" w:cs="Arial"/>
                                      <w:b w:val="0"/>
                                      <w:bCs/>
                                      <w:sz w:val="22"/>
                                      <w:szCs w:val="22"/>
                                    </w:rPr>
                                    <w:t>721 819 207</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pPr>
                                    <w:pStyle w:val="Zkladntext"/>
                                    <w:spacing w:line="276" w:lineRule="auto"/>
                                    <w:jc w:val="left"/>
                                    <w:rPr>
                                      <w:rFonts w:ascii="Arial" w:hAnsi="Arial" w:cs="Arial"/>
                                      <w:b w:val="0"/>
                                      <w:bCs/>
                                      <w:sz w:val="22"/>
                                      <w:szCs w:val="22"/>
                                    </w:rPr>
                                  </w:pPr>
                                  <w:r w:rsidRPr="00187296">
                                    <w:rPr>
                                      <w:rFonts w:ascii="Arial" w:hAnsi="Arial" w:cs="Arial"/>
                                      <w:b w:val="0"/>
                                      <w:bCs/>
                                      <w:sz w:val="22"/>
                                      <w:szCs w:val="22"/>
                                    </w:rPr>
                                    <w:t>Stálá dozorčí služba MP (mobil 2)</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pPr>
                                    <w:pStyle w:val="Zkladntext"/>
                                    <w:spacing w:line="276" w:lineRule="auto"/>
                                    <w:jc w:val="left"/>
                                    <w:rPr>
                                      <w:sz w:val="22"/>
                                      <w:szCs w:val="22"/>
                                    </w:rPr>
                                  </w:pPr>
                                  <w:r w:rsidRPr="00187296">
                                    <w:rPr>
                                      <w:rFonts w:ascii="Arial" w:hAnsi="Arial" w:cs="Arial"/>
                                      <w:b w:val="0"/>
                                      <w:bCs/>
                                      <w:sz w:val="22"/>
                                      <w:szCs w:val="22"/>
                                    </w:rPr>
                                    <w:t>732 686 236</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rsidP="009C0DC7">
                                  <w:pPr>
                                    <w:pStyle w:val="Zkladntext"/>
                                    <w:spacing w:line="276" w:lineRule="auto"/>
                                    <w:jc w:val="left"/>
                                    <w:rPr>
                                      <w:rFonts w:ascii="Arial" w:hAnsi="Arial" w:cs="Arial"/>
                                      <w:b w:val="0"/>
                                      <w:bCs/>
                                      <w:sz w:val="22"/>
                                      <w:szCs w:val="22"/>
                                    </w:rPr>
                                  </w:pPr>
                                  <w:r w:rsidRPr="00187296">
                                    <w:rPr>
                                      <w:rFonts w:ascii="Arial" w:hAnsi="Arial" w:cs="Arial"/>
                                      <w:b w:val="0"/>
                                      <w:bCs/>
                                      <w:sz w:val="22"/>
                                      <w:szCs w:val="22"/>
                                    </w:rPr>
                                    <w:t>Zástupce velitele MP</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rsidP="009C0DC7">
                                  <w:pPr>
                                    <w:pStyle w:val="Zkladntext"/>
                                    <w:spacing w:line="276" w:lineRule="auto"/>
                                    <w:jc w:val="left"/>
                                    <w:rPr>
                                      <w:sz w:val="22"/>
                                      <w:szCs w:val="22"/>
                                    </w:rPr>
                                  </w:pPr>
                                  <w:r w:rsidRPr="00187296">
                                    <w:rPr>
                                      <w:rFonts w:ascii="Arial" w:hAnsi="Arial" w:cs="Arial"/>
                                      <w:b w:val="0"/>
                                      <w:bCs/>
                                      <w:sz w:val="22"/>
                                      <w:szCs w:val="22"/>
                                    </w:rPr>
                                    <w:t>585 086 203</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rsidP="009C0DC7">
                                  <w:pPr>
                                    <w:pStyle w:val="Zkladntext"/>
                                    <w:spacing w:line="276" w:lineRule="auto"/>
                                    <w:jc w:val="left"/>
                                    <w:rPr>
                                      <w:rFonts w:ascii="Arial" w:hAnsi="Arial" w:cs="Arial"/>
                                      <w:b w:val="0"/>
                                      <w:bCs/>
                                      <w:sz w:val="22"/>
                                      <w:szCs w:val="22"/>
                                    </w:rPr>
                                  </w:pPr>
                                  <w:r w:rsidRPr="00187296">
                                    <w:rPr>
                                      <w:rFonts w:ascii="Arial" w:hAnsi="Arial" w:cs="Arial"/>
                                      <w:b w:val="0"/>
                                      <w:bCs/>
                                      <w:sz w:val="22"/>
                                      <w:szCs w:val="22"/>
                                    </w:rPr>
                                    <w:t>Zástupce velitele MP (mobil)</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rsidP="009C0DC7">
                                  <w:pPr>
                                    <w:pStyle w:val="Zkladntext"/>
                                    <w:spacing w:line="276" w:lineRule="auto"/>
                                    <w:jc w:val="left"/>
                                    <w:rPr>
                                      <w:sz w:val="22"/>
                                      <w:szCs w:val="22"/>
                                    </w:rPr>
                                  </w:pPr>
                                  <w:r w:rsidRPr="00187296">
                                    <w:rPr>
                                      <w:rFonts w:ascii="Arial" w:hAnsi="Arial" w:cs="Arial"/>
                                      <w:b w:val="0"/>
                                      <w:bCs/>
                                      <w:sz w:val="22"/>
                                      <w:szCs w:val="22"/>
                                    </w:rPr>
                                    <w:t>724 042 619</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rsidP="009C0DC7">
                                  <w:pPr>
                                    <w:pStyle w:val="Zkladntext"/>
                                    <w:spacing w:line="276" w:lineRule="auto"/>
                                    <w:jc w:val="left"/>
                                    <w:rPr>
                                      <w:rFonts w:ascii="Arial" w:hAnsi="Arial" w:cs="Arial"/>
                                      <w:b w:val="0"/>
                                      <w:bCs/>
                                      <w:sz w:val="22"/>
                                      <w:szCs w:val="22"/>
                                    </w:rPr>
                                  </w:pPr>
                                  <w:r w:rsidRPr="00187296">
                                    <w:rPr>
                                      <w:rFonts w:ascii="Arial" w:hAnsi="Arial" w:cs="Arial"/>
                                      <w:b w:val="0"/>
                                      <w:bCs/>
                                      <w:sz w:val="22"/>
                                      <w:szCs w:val="22"/>
                                    </w:rPr>
                                    <w:t>Referentka MP</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rsidP="009C0DC7">
                                  <w:pPr>
                                    <w:pStyle w:val="Zkladntext"/>
                                    <w:spacing w:line="276" w:lineRule="auto"/>
                                    <w:jc w:val="left"/>
                                    <w:rPr>
                                      <w:sz w:val="22"/>
                                      <w:szCs w:val="22"/>
                                    </w:rPr>
                                  </w:pPr>
                                  <w:r w:rsidRPr="00187296">
                                    <w:rPr>
                                      <w:rFonts w:ascii="Arial" w:hAnsi="Arial" w:cs="Arial"/>
                                      <w:b w:val="0"/>
                                      <w:bCs/>
                                      <w:sz w:val="22"/>
                                      <w:szCs w:val="22"/>
                                    </w:rPr>
                                    <w:t>585 086 204</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rsidP="009C0DC7">
                                  <w:pPr>
                                    <w:pStyle w:val="Zkladntext"/>
                                    <w:spacing w:line="276" w:lineRule="auto"/>
                                    <w:jc w:val="left"/>
                                    <w:rPr>
                                      <w:rFonts w:ascii="Arial" w:hAnsi="Arial" w:cs="Arial"/>
                                      <w:b w:val="0"/>
                                      <w:bCs/>
                                      <w:sz w:val="22"/>
                                      <w:szCs w:val="22"/>
                                    </w:rPr>
                                  </w:pPr>
                                  <w:r w:rsidRPr="00187296">
                                    <w:rPr>
                                      <w:rFonts w:ascii="Arial" w:hAnsi="Arial" w:cs="Arial"/>
                                      <w:b w:val="0"/>
                                      <w:bCs/>
                                      <w:sz w:val="22"/>
                                      <w:szCs w:val="22"/>
                                    </w:rPr>
                                    <w:t xml:space="preserve">Operátor kamerového systému, asistenti prevence, </w:t>
                                  </w:r>
                                  <w:r>
                                    <w:rPr>
                                      <w:rFonts w:ascii="Arial" w:hAnsi="Arial" w:cs="Arial"/>
                                      <w:b w:val="0"/>
                                      <w:bCs/>
                                      <w:sz w:val="22"/>
                                      <w:szCs w:val="22"/>
                                    </w:rPr>
                                    <w:t>men</w:t>
                                  </w:r>
                                  <w:r w:rsidRPr="00187296">
                                    <w:rPr>
                                      <w:rFonts w:ascii="Arial" w:hAnsi="Arial" w:cs="Arial"/>
                                      <w:b w:val="0"/>
                                      <w:bCs/>
                                      <w:sz w:val="22"/>
                                      <w:szCs w:val="22"/>
                                    </w:rPr>
                                    <w:t xml:space="preserve">tor </w:t>
                                  </w:r>
                                  <w:r>
                                    <w:rPr>
                                      <w:rFonts w:ascii="Arial" w:hAnsi="Arial" w:cs="Arial"/>
                                      <w:b w:val="0"/>
                                      <w:bCs/>
                                      <w:sz w:val="22"/>
                                      <w:szCs w:val="22"/>
                                    </w:rPr>
                                    <w:t>A</w:t>
                                  </w:r>
                                  <w:r w:rsidRPr="00187296">
                                    <w:rPr>
                                      <w:rFonts w:ascii="Arial" w:hAnsi="Arial" w:cs="Arial"/>
                                      <w:b w:val="0"/>
                                      <w:bCs/>
                                      <w:sz w:val="22"/>
                                      <w:szCs w:val="22"/>
                                    </w:rPr>
                                    <w:t>PK</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rsidP="009C0DC7">
                                  <w:pPr>
                                    <w:pStyle w:val="Zkladntext"/>
                                    <w:spacing w:line="276" w:lineRule="auto"/>
                                    <w:jc w:val="left"/>
                                    <w:rPr>
                                      <w:sz w:val="22"/>
                                      <w:szCs w:val="22"/>
                                    </w:rPr>
                                  </w:pPr>
                                  <w:r w:rsidRPr="00187296">
                                    <w:rPr>
                                      <w:rFonts w:ascii="Arial" w:hAnsi="Arial" w:cs="Arial"/>
                                      <w:b w:val="0"/>
                                      <w:bCs/>
                                      <w:sz w:val="22"/>
                                      <w:szCs w:val="22"/>
                                    </w:rPr>
                                    <w:t xml:space="preserve">585 086 200   </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rsidP="009C0DC7">
                                  <w:pPr>
                                    <w:pStyle w:val="Zkladntext"/>
                                    <w:spacing w:line="276" w:lineRule="auto"/>
                                    <w:jc w:val="left"/>
                                    <w:rPr>
                                      <w:rFonts w:ascii="Arial" w:hAnsi="Arial" w:cs="Arial"/>
                                      <w:b w:val="0"/>
                                      <w:bCs/>
                                      <w:sz w:val="22"/>
                                      <w:szCs w:val="22"/>
                                    </w:rPr>
                                  </w:pPr>
                                  <w:r>
                                    <w:rPr>
                                      <w:rFonts w:ascii="Arial" w:hAnsi="Arial" w:cs="Arial"/>
                                      <w:b w:val="0"/>
                                      <w:bCs/>
                                      <w:sz w:val="22"/>
                                      <w:szCs w:val="22"/>
                                    </w:rPr>
                                    <w:t>Operátorky informačních technologií</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9C0DC7" w:rsidRDefault="00120A5B" w:rsidP="009C0DC7">
                                  <w:pPr>
                                    <w:pStyle w:val="Zkladntext"/>
                                    <w:spacing w:line="276" w:lineRule="auto"/>
                                    <w:jc w:val="left"/>
                                    <w:rPr>
                                      <w:rFonts w:ascii="Arial" w:hAnsi="Arial" w:cs="Arial"/>
                                      <w:b w:val="0"/>
                                      <w:sz w:val="22"/>
                                      <w:szCs w:val="22"/>
                                    </w:rPr>
                                  </w:pPr>
                                  <w:r w:rsidRPr="009C0DC7">
                                    <w:rPr>
                                      <w:rFonts w:ascii="Arial" w:hAnsi="Arial" w:cs="Arial"/>
                                      <w:b w:val="0"/>
                                      <w:sz w:val="22"/>
                                      <w:szCs w:val="22"/>
                                    </w:rPr>
                                    <w:t>585 086 208</w:t>
                                  </w:r>
                                </w:p>
                              </w:tc>
                            </w:tr>
                          </w:tbl>
                          <w:p w:rsidR="00120A5B" w:rsidRDefault="00120A5B" w:rsidP="00FA376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3B041" id="_x0000_t202" coordsize="21600,21600" o:spt="202" path="m,l,21600r21600,l21600,xe">
                <v:stroke joinstyle="miter"/>
                <v:path gradientshapeok="t" o:connecttype="rect"/>
              </v:shapetype>
              <v:shape id="Textové pole 40" o:spid="_x0000_s1026" type="#_x0000_t202" style="position:absolute;margin-left:-5.65pt;margin-top:39.25pt;width:502.5pt;height:191.75pt;z-index:251659264;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" stroked="f">
                <v:fill opacity="0"/>
                <v:textbox inset="0,0,0,0">
                  <w:txbxContent>
                    <w:tbl>
                      <w:tblPr>
                        <w:tblW w:w="0" w:type="auto"/>
                        <w:tblInd w:w="108" w:type="dxa"/>
                        <w:tblLayout w:type="fixed"/>
                        <w:tblLook w:val="0000" w:firstRow="0" w:lastRow="0" w:firstColumn="0" w:lastColumn="0" w:noHBand="0" w:noVBand="0"/>
                      </w:tblPr>
                      <w:tblGrid>
                        <w:gridCol w:w="6771"/>
                        <w:gridCol w:w="2975"/>
                      </w:tblGrid>
                      <w:tr w:rsidR="00120A5B" w:rsidRPr="00187296">
                        <w:tc>
                          <w:tcPr>
                            <w:tcW w:w="9746" w:type="dxa"/>
                            <w:gridSpan w:val="2"/>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pPr>
                              <w:pStyle w:val="Zkladntext"/>
                              <w:spacing w:line="276" w:lineRule="auto"/>
                              <w:jc w:val="left"/>
                              <w:rPr>
                                <w:sz w:val="22"/>
                                <w:szCs w:val="22"/>
                              </w:rPr>
                            </w:pPr>
                            <w:r w:rsidRPr="00187296">
                              <w:rPr>
                                <w:rFonts w:ascii="Arial" w:hAnsi="Arial" w:cs="Arial"/>
                                <w:bCs/>
                                <w:sz w:val="22"/>
                                <w:szCs w:val="22"/>
                              </w:rPr>
                              <w:t>Telefonní kontakty</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pPr>
                              <w:pStyle w:val="Zkladntext"/>
                              <w:spacing w:line="276" w:lineRule="auto"/>
                              <w:jc w:val="left"/>
                              <w:rPr>
                                <w:rFonts w:ascii="Arial" w:hAnsi="Arial" w:cs="Arial"/>
                                <w:b w:val="0"/>
                                <w:bCs/>
                                <w:sz w:val="22"/>
                                <w:szCs w:val="22"/>
                              </w:rPr>
                            </w:pPr>
                            <w:r w:rsidRPr="00187296">
                              <w:rPr>
                                <w:rFonts w:ascii="Arial" w:hAnsi="Arial" w:cs="Arial"/>
                                <w:b w:val="0"/>
                                <w:bCs/>
                                <w:sz w:val="22"/>
                                <w:szCs w:val="22"/>
                              </w:rPr>
                              <w:t>Tísňové volání MP</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pPr>
                              <w:pStyle w:val="Zkladntext"/>
                              <w:spacing w:line="276" w:lineRule="auto"/>
                              <w:jc w:val="left"/>
                              <w:rPr>
                                <w:sz w:val="22"/>
                                <w:szCs w:val="22"/>
                              </w:rPr>
                            </w:pPr>
                            <w:r w:rsidRPr="00187296">
                              <w:rPr>
                                <w:rFonts w:ascii="Arial" w:hAnsi="Arial" w:cs="Arial"/>
                                <w:b w:val="0"/>
                                <w:bCs/>
                                <w:sz w:val="22"/>
                                <w:szCs w:val="22"/>
                              </w:rPr>
                              <w:t>156</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pPr>
                              <w:pStyle w:val="Zkladntext"/>
                              <w:spacing w:line="276" w:lineRule="auto"/>
                              <w:jc w:val="left"/>
                              <w:rPr>
                                <w:rFonts w:ascii="Arial" w:hAnsi="Arial" w:cs="Arial"/>
                                <w:b w:val="0"/>
                                <w:bCs/>
                                <w:sz w:val="22"/>
                                <w:szCs w:val="22"/>
                              </w:rPr>
                            </w:pPr>
                            <w:r w:rsidRPr="00187296">
                              <w:rPr>
                                <w:rFonts w:ascii="Arial" w:hAnsi="Arial" w:cs="Arial"/>
                                <w:b w:val="0"/>
                                <w:bCs/>
                                <w:sz w:val="22"/>
                                <w:szCs w:val="22"/>
                              </w:rPr>
                              <w:t>Stálá dozorčí služba MP (pevná linka)</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pPr>
                              <w:pStyle w:val="Zkladntext"/>
                              <w:spacing w:line="276" w:lineRule="auto"/>
                              <w:jc w:val="left"/>
                              <w:rPr>
                                <w:sz w:val="22"/>
                                <w:szCs w:val="22"/>
                              </w:rPr>
                            </w:pPr>
                            <w:r w:rsidRPr="00187296">
                              <w:rPr>
                                <w:rFonts w:ascii="Arial" w:hAnsi="Arial" w:cs="Arial"/>
                                <w:b w:val="0"/>
                                <w:bCs/>
                                <w:sz w:val="22"/>
                                <w:szCs w:val="22"/>
                              </w:rPr>
                              <w:t>585 012 712</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pPr>
                              <w:pStyle w:val="Zkladntext"/>
                              <w:spacing w:line="276" w:lineRule="auto"/>
                              <w:jc w:val="left"/>
                              <w:rPr>
                                <w:rFonts w:ascii="Arial" w:hAnsi="Arial" w:cs="Arial"/>
                                <w:b w:val="0"/>
                                <w:bCs/>
                                <w:sz w:val="22"/>
                                <w:szCs w:val="22"/>
                              </w:rPr>
                            </w:pPr>
                            <w:r w:rsidRPr="00187296">
                              <w:rPr>
                                <w:rFonts w:ascii="Arial" w:hAnsi="Arial" w:cs="Arial"/>
                                <w:b w:val="0"/>
                                <w:bCs/>
                                <w:sz w:val="22"/>
                                <w:szCs w:val="22"/>
                              </w:rPr>
                              <w:t>Stálá dozorčí služba MP (mobil 1)</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pPr>
                              <w:pStyle w:val="Zkladntext"/>
                              <w:spacing w:line="276" w:lineRule="auto"/>
                              <w:jc w:val="left"/>
                              <w:rPr>
                                <w:sz w:val="22"/>
                                <w:szCs w:val="22"/>
                              </w:rPr>
                            </w:pPr>
                            <w:r w:rsidRPr="00187296">
                              <w:rPr>
                                <w:rFonts w:ascii="Arial" w:hAnsi="Arial" w:cs="Arial"/>
                                <w:b w:val="0"/>
                                <w:bCs/>
                                <w:sz w:val="22"/>
                                <w:szCs w:val="22"/>
                              </w:rPr>
                              <w:t>721 819 207</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pPr>
                              <w:pStyle w:val="Zkladntext"/>
                              <w:spacing w:line="276" w:lineRule="auto"/>
                              <w:jc w:val="left"/>
                              <w:rPr>
                                <w:rFonts w:ascii="Arial" w:hAnsi="Arial" w:cs="Arial"/>
                                <w:b w:val="0"/>
                                <w:bCs/>
                                <w:sz w:val="22"/>
                                <w:szCs w:val="22"/>
                              </w:rPr>
                            </w:pPr>
                            <w:r w:rsidRPr="00187296">
                              <w:rPr>
                                <w:rFonts w:ascii="Arial" w:hAnsi="Arial" w:cs="Arial"/>
                                <w:b w:val="0"/>
                                <w:bCs/>
                                <w:sz w:val="22"/>
                                <w:szCs w:val="22"/>
                              </w:rPr>
                              <w:t>Stálá dozorčí služba MP (mobil 2)</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pPr>
                              <w:pStyle w:val="Zkladntext"/>
                              <w:spacing w:line="276" w:lineRule="auto"/>
                              <w:jc w:val="left"/>
                              <w:rPr>
                                <w:sz w:val="22"/>
                                <w:szCs w:val="22"/>
                              </w:rPr>
                            </w:pPr>
                            <w:r w:rsidRPr="00187296">
                              <w:rPr>
                                <w:rFonts w:ascii="Arial" w:hAnsi="Arial" w:cs="Arial"/>
                                <w:b w:val="0"/>
                                <w:bCs/>
                                <w:sz w:val="22"/>
                                <w:szCs w:val="22"/>
                              </w:rPr>
                              <w:t>732 686 236</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rsidP="009C0DC7">
                            <w:pPr>
                              <w:pStyle w:val="Zkladntext"/>
                              <w:spacing w:line="276" w:lineRule="auto"/>
                              <w:jc w:val="left"/>
                              <w:rPr>
                                <w:rFonts w:ascii="Arial" w:hAnsi="Arial" w:cs="Arial"/>
                                <w:b w:val="0"/>
                                <w:bCs/>
                                <w:sz w:val="22"/>
                                <w:szCs w:val="22"/>
                              </w:rPr>
                            </w:pPr>
                            <w:r w:rsidRPr="00187296">
                              <w:rPr>
                                <w:rFonts w:ascii="Arial" w:hAnsi="Arial" w:cs="Arial"/>
                                <w:b w:val="0"/>
                                <w:bCs/>
                                <w:sz w:val="22"/>
                                <w:szCs w:val="22"/>
                              </w:rPr>
                              <w:t>Zástupce velitele MP</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rsidP="009C0DC7">
                            <w:pPr>
                              <w:pStyle w:val="Zkladntext"/>
                              <w:spacing w:line="276" w:lineRule="auto"/>
                              <w:jc w:val="left"/>
                              <w:rPr>
                                <w:sz w:val="22"/>
                                <w:szCs w:val="22"/>
                              </w:rPr>
                            </w:pPr>
                            <w:r w:rsidRPr="00187296">
                              <w:rPr>
                                <w:rFonts w:ascii="Arial" w:hAnsi="Arial" w:cs="Arial"/>
                                <w:b w:val="0"/>
                                <w:bCs/>
                                <w:sz w:val="22"/>
                                <w:szCs w:val="22"/>
                              </w:rPr>
                              <w:t>585 086 203</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rsidP="009C0DC7">
                            <w:pPr>
                              <w:pStyle w:val="Zkladntext"/>
                              <w:spacing w:line="276" w:lineRule="auto"/>
                              <w:jc w:val="left"/>
                              <w:rPr>
                                <w:rFonts w:ascii="Arial" w:hAnsi="Arial" w:cs="Arial"/>
                                <w:b w:val="0"/>
                                <w:bCs/>
                                <w:sz w:val="22"/>
                                <w:szCs w:val="22"/>
                              </w:rPr>
                            </w:pPr>
                            <w:r w:rsidRPr="00187296">
                              <w:rPr>
                                <w:rFonts w:ascii="Arial" w:hAnsi="Arial" w:cs="Arial"/>
                                <w:b w:val="0"/>
                                <w:bCs/>
                                <w:sz w:val="22"/>
                                <w:szCs w:val="22"/>
                              </w:rPr>
                              <w:t>Zástupce velitele MP (mobil)</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rsidP="009C0DC7">
                            <w:pPr>
                              <w:pStyle w:val="Zkladntext"/>
                              <w:spacing w:line="276" w:lineRule="auto"/>
                              <w:jc w:val="left"/>
                              <w:rPr>
                                <w:sz w:val="22"/>
                                <w:szCs w:val="22"/>
                              </w:rPr>
                            </w:pPr>
                            <w:r w:rsidRPr="00187296">
                              <w:rPr>
                                <w:rFonts w:ascii="Arial" w:hAnsi="Arial" w:cs="Arial"/>
                                <w:b w:val="0"/>
                                <w:bCs/>
                                <w:sz w:val="22"/>
                                <w:szCs w:val="22"/>
                              </w:rPr>
                              <w:t>724 042 619</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rsidP="009C0DC7">
                            <w:pPr>
                              <w:pStyle w:val="Zkladntext"/>
                              <w:spacing w:line="276" w:lineRule="auto"/>
                              <w:jc w:val="left"/>
                              <w:rPr>
                                <w:rFonts w:ascii="Arial" w:hAnsi="Arial" w:cs="Arial"/>
                                <w:b w:val="0"/>
                                <w:bCs/>
                                <w:sz w:val="22"/>
                                <w:szCs w:val="22"/>
                              </w:rPr>
                            </w:pPr>
                            <w:r w:rsidRPr="00187296">
                              <w:rPr>
                                <w:rFonts w:ascii="Arial" w:hAnsi="Arial" w:cs="Arial"/>
                                <w:b w:val="0"/>
                                <w:bCs/>
                                <w:sz w:val="22"/>
                                <w:szCs w:val="22"/>
                              </w:rPr>
                              <w:t>Referentka MP</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rsidP="009C0DC7">
                            <w:pPr>
                              <w:pStyle w:val="Zkladntext"/>
                              <w:spacing w:line="276" w:lineRule="auto"/>
                              <w:jc w:val="left"/>
                              <w:rPr>
                                <w:sz w:val="22"/>
                                <w:szCs w:val="22"/>
                              </w:rPr>
                            </w:pPr>
                            <w:r w:rsidRPr="00187296">
                              <w:rPr>
                                <w:rFonts w:ascii="Arial" w:hAnsi="Arial" w:cs="Arial"/>
                                <w:b w:val="0"/>
                                <w:bCs/>
                                <w:sz w:val="22"/>
                                <w:szCs w:val="22"/>
                              </w:rPr>
                              <w:t>585 086 204</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rsidP="009C0DC7">
                            <w:pPr>
                              <w:pStyle w:val="Zkladntext"/>
                              <w:spacing w:line="276" w:lineRule="auto"/>
                              <w:jc w:val="left"/>
                              <w:rPr>
                                <w:rFonts w:ascii="Arial" w:hAnsi="Arial" w:cs="Arial"/>
                                <w:b w:val="0"/>
                                <w:bCs/>
                                <w:sz w:val="22"/>
                                <w:szCs w:val="22"/>
                              </w:rPr>
                            </w:pPr>
                            <w:r w:rsidRPr="00187296">
                              <w:rPr>
                                <w:rFonts w:ascii="Arial" w:hAnsi="Arial" w:cs="Arial"/>
                                <w:b w:val="0"/>
                                <w:bCs/>
                                <w:sz w:val="22"/>
                                <w:szCs w:val="22"/>
                              </w:rPr>
                              <w:t xml:space="preserve">Operátor kamerového systému, asistenti prevence, </w:t>
                            </w:r>
                            <w:r>
                              <w:rPr>
                                <w:rFonts w:ascii="Arial" w:hAnsi="Arial" w:cs="Arial"/>
                                <w:b w:val="0"/>
                                <w:bCs/>
                                <w:sz w:val="22"/>
                                <w:szCs w:val="22"/>
                              </w:rPr>
                              <w:t>men</w:t>
                            </w:r>
                            <w:r w:rsidRPr="00187296">
                              <w:rPr>
                                <w:rFonts w:ascii="Arial" w:hAnsi="Arial" w:cs="Arial"/>
                                <w:b w:val="0"/>
                                <w:bCs/>
                                <w:sz w:val="22"/>
                                <w:szCs w:val="22"/>
                              </w:rPr>
                              <w:t xml:space="preserve">tor </w:t>
                            </w:r>
                            <w:r>
                              <w:rPr>
                                <w:rFonts w:ascii="Arial" w:hAnsi="Arial" w:cs="Arial"/>
                                <w:b w:val="0"/>
                                <w:bCs/>
                                <w:sz w:val="22"/>
                                <w:szCs w:val="22"/>
                              </w:rPr>
                              <w:t>A</w:t>
                            </w:r>
                            <w:r w:rsidRPr="00187296">
                              <w:rPr>
                                <w:rFonts w:ascii="Arial" w:hAnsi="Arial" w:cs="Arial"/>
                                <w:b w:val="0"/>
                                <w:bCs/>
                                <w:sz w:val="22"/>
                                <w:szCs w:val="22"/>
                              </w:rPr>
                              <w:t>PK</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187296" w:rsidRDefault="00120A5B" w:rsidP="009C0DC7">
                            <w:pPr>
                              <w:pStyle w:val="Zkladntext"/>
                              <w:spacing w:line="276" w:lineRule="auto"/>
                              <w:jc w:val="left"/>
                              <w:rPr>
                                <w:sz w:val="22"/>
                                <w:szCs w:val="22"/>
                              </w:rPr>
                            </w:pPr>
                            <w:r w:rsidRPr="00187296">
                              <w:rPr>
                                <w:rFonts w:ascii="Arial" w:hAnsi="Arial" w:cs="Arial"/>
                                <w:b w:val="0"/>
                                <w:bCs/>
                                <w:sz w:val="22"/>
                                <w:szCs w:val="22"/>
                              </w:rPr>
                              <w:t xml:space="preserve">585 086 200   </w:t>
                            </w:r>
                          </w:p>
                        </w:tc>
                      </w:tr>
                      <w:tr w:rsidR="00120A5B" w:rsidRPr="00187296">
                        <w:tc>
                          <w:tcPr>
                            <w:tcW w:w="6771" w:type="dxa"/>
                            <w:tcBorders>
                              <w:top w:val="single" w:sz="4" w:space="0" w:color="000000"/>
                              <w:left w:val="single" w:sz="4" w:space="0" w:color="000000"/>
                              <w:bottom w:val="single" w:sz="4" w:space="0" w:color="000000"/>
                            </w:tcBorders>
                            <w:shd w:val="clear" w:color="auto" w:fill="auto"/>
                          </w:tcPr>
                          <w:p w:rsidR="00120A5B" w:rsidRPr="00187296" w:rsidRDefault="00120A5B" w:rsidP="009C0DC7">
                            <w:pPr>
                              <w:pStyle w:val="Zkladntext"/>
                              <w:spacing w:line="276" w:lineRule="auto"/>
                              <w:jc w:val="left"/>
                              <w:rPr>
                                <w:rFonts w:ascii="Arial" w:hAnsi="Arial" w:cs="Arial"/>
                                <w:b w:val="0"/>
                                <w:bCs/>
                                <w:sz w:val="22"/>
                                <w:szCs w:val="22"/>
                              </w:rPr>
                            </w:pPr>
                            <w:r>
                              <w:rPr>
                                <w:rFonts w:ascii="Arial" w:hAnsi="Arial" w:cs="Arial"/>
                                <w:b w:val="0"/>
                                <w:bCs/>
                                <w:sz w:val="22"/>
                                <w:szCs w:val="22"/>
                              </w:rPr>
                              <w:t>Operátorky informačních technologií</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20A5B" w:rsidRPr="009C0DC7" w:rsidRDefault="00120A5B" w:rsidP="009C0DC7">
                            <w:pPr>
                              <w:pStyle w:val="Zkladntext"/>
                              <w:spacing w:line="276" w:lineRule="auto"/>
                              <w:jc w:val="left"/>
                              <w:rPr>
                                <w:rFonts w:ascii="Arial" w:hAnsi="Arial" w:cs="Arial"/>
                                <w:b w:val="0"/>
                                <w:sz w:val="22"/>
                                <w:szCs w:val="22"/>
                              </w:rPr>
                            </w:pPr>
                            <w:r w:rsidRPr="009C0DC7">
                              <w:rPr>
                                <w:rFonts w:ascii="Arial" w:hAnsi="Arial" w:cs="Arial"/>
                                <w:b w:val="0"/>
                                <w:sz w:val="22"/>
                                <w:szCs w:val="22"/>
                              </w:rPr>
                              <w:t>585 086 208</w:t>
                            </w:r>
                          </w:p>
                        </w:tc>
                      </w:tr>
                    </w:tbl>
                    <w:p w:rsidR="00120A5B" w:rsidRDefault="00120A5B" w:rsidP="00FA3767">
                      <w:r>
                        <w:t xml:space="preserve"> </w:t>
                      </w:r>
                    </w:p>
                  </w:txbxContent>
                </v:textbox>
                <w10:wrap type="square" anchorx="margin"/>
              </v:shape>
            </w:pict>
          </mc:Fallback>
        </mc:AlternateContent>
      </w:r>
      <w:r>
        <w:rPr>
          <w:rFonts w:ascii="Arial" w:hAnsi="Arial" w:cs="Arial"/>
          <w:bCs/>
          <w:sz w:val="24"/>
        </w:rPr>
        <w:t xml:space="preserve">                                              </w:t>
      </w:r>
    </w:p>
    <w:p w:rsidR="00FA3767" w:rsidRDefault="00FA3767" w:rsidP="00FA3767">
      <w:pPr>
        <w:pStyle w:val="Zkladntext"/>
        <w:jc w:val="left"/>
        <w:rPr>
          <w:bCs/>
          <w:sz w:val="24"/>
        </w:rPr>
      </w:pPr>
    </w:p>
    <w:p w:rsidR="00FA3767" w:rsidRDefault="00FA3767" w:rsidP="00FA3767">
      <w:pPr>
        <w:pStyle w:val="Zkladntext"/>
        <w:jc w:val="left"/>
        <w:rPr>
          <w:bCs/>
          <w:sz w:val="24"/>
        </w:rPr>
      </w:pPr>
    </w:p>
    <w:p w:rsidR="00FA3767" w:rsidRDefault="00FA3767" w:rsidP="00FA3767">
      <w:pPr>
        <w:pStyle w:val="Zkladntext"/>
        <w:shd w:val="clear" w:color="auto" w:fill="92CDDC"/>
        <w:jc w:val="left"/>
        <w:rPr>
          <w:rFonts w:ascii="Arial" w:hAnsi="Arial" w:cs="Arial"/>
          <w:b w:val="0"/>
          <w:sz w:val="24"/>
        </w:rPr>
      </w:pPr>
      <w:r>
        <w:rPr>
          <w:noProof/>
          <w:lang w:eastAsia="cs-CZ"/>
        </w:rPr>
        <w:drawing>
          <wp:anchor distT="0" distB="0" distL="114935" distR="114935" simplePos="0" relativeHeight="251674624" behindDoc="1" locked="0" layoutInCell="1" allowOverlap="1">
            <wp:simplePos x="0" y="0"/>
            <wp:positionH relativeFrom="column">
              <wp:posOffset>-528955</wp:posOffset>
            </wp:positionH>
            <wp:positionV relativeFrom="paragraph">
              <wp:posOffset>-60325</wp:posOffset>
            </wp:positionV>
            <wp:extent cx="474980" cy="503555"/>
            <wp:effectExtent l="0" t="0" r="127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8"/>
          <w:szCs w:val="28"/>
        </w:rPr>
        <w:t xml:space="preserve">2) </w:t>
      </w:r>
      <w:proofErr w:type="gramStart"/>
      <w:r>
        <w:rPr>
          <w:rFonts w:ascii="Arial" w:hAnsi="Arial" w:cs="Arial"/>
          <w:bCs/>
          <w:sz w:val="28"/>
          <w:szCs w:val="28"/>
        </w:rPr>
        <w:t>Počet  zaměstnanců</w:t>
      </w:r>
      <w:proofErr w:type="gramEnd"/>
    </w:p>
    <w:p w:rsidR="00A14BEB" w:rsidRDefault="00A14BEB" w:rsidP="00FA3767">
      <w:pPr>
        <w:pStyle w:val="Zkladntext"/>
        <w:ind w:right="23"/>
        <w:jc w:val="both"/>
        <w:rPr>
          <w:rFonts w:ascii="Arial" w:hAnsi="Arial" w:cs="Arial"/>
          <w:b w:val="0"/>
          <w:sz w:val="24"/>
        </w:rPr>
      </w:pPr>
    </w:p>
    <w:p w:rsidR="00A14BEB" w:rsidRDefault="00A14BEB" w:rsidP="00FA3767">
      <w:pPr>
        <w:pStyle w:val="Zkladntext"/>
        <w:ind w:right="23"/>
        <w:jc w:val="both"/>
        <w:rPr>
          <w:rFonts w:ascii="Arial" w:hAnsi="Arial" w:cs="Arial"/>
          <w:b w:val="0"/>
          <w:sz w:val="24"/>
        </w:rPr>
      </w:pPr>
      <w:r w:rsidRPr="00C63DFB">
        <w:rPr>
          <w:rFonts w:ascii="Arial" w:hAnsi="Arial" w:cs="Arial"/>
          <w:sz w:val="22"/>
          <w:szCs w:val="22"/>
        </w:rPr>
        <w:t>*</w:t>
      </w:r>
      <w:r w:rsidRPr="00A14BEB">
        <w:rPr>
          <w:rFonts w:ascii="Arial" w:hAnsi="Arial" w:cs="Arial"/>
          <w:sz w:val="24"/>
        </w:rPr>
        <w:t>Strážníci</w:t>
      </w:r>
    </w:p>
    <w:p w:rsidR="00A14BEB" w:rsidRDefault="00A14BEB" w:rsidP="00FA3767">
      <w:pPr>
        <w:pStyle w:val="Zkladntext"/>
        <w:ind w:right="23"/>
        <w:jc w:val="both"/>
        <w:rPr>
          <w:rFonts w:ascii="Arial" w:hAnsi="Arial" w:cs="Arial"/>
          <w:b w:val="0"/>
          <w:sz w:val="24"/>
        </w:rPr>
      </w:pPr>
    </w:p>
    <w:p w:rsidR="00FA1679" w:rsidRDefault="00FA3767" w:rsidP="00FA3767">
      <w:pPr>
        <w:pStyle w:val="Zkladntext"/>
        <w:spacing w:line="276" w:lineRule="auto"/>
        <w:ind w:right="23"/>
        <w:jc w:val="both"/>
        <w:rPr>
          <w:rFonts w:ascii="Arial" w:hAnsi="Arial" w:cs="Arial"/>
          <w:b w:val="0"/>
          <w:sz w:val="22"/>
          <w:szCs w:val="22"/>
        </w:rPr>
      </w:pPr>
      <w:r w:rsidRPr="00E36B6D">
        <w:rPr>
          <w:rFonts w:ascii="Arial" w:hAnsi="Arial" w:cs="Arial"/>
          <w:b w:val="0"/>
          <w:sz w:val="22"/>
          <w:szCs w:val="22"/>
        </w:rPr>
        <w:t xml:space="preserve">* </w:t>
      </w:r>
      <w:r w:rsidR="005B4B00" w:rsidRPr="00E36B6D">
        <w:rPr>
          <w:rFonts w:ascii="Arial" w:hAnsi="Arial" w:cs="Arial"/>
          <w:b w:val="0"/>
          <w:sz w:val="22"/>
          <w:szCs w:val="22"/>
        </w:rPr>
        <w:t>Početní stav strážníků Městské police ve Šternberku se</w:t>
      </w:r>
      <w:r w:rsidR="007F6BB8" w:rsidRPr="00E36B6D">
        <w:rPr>
          <w:rFonts w:ascii="Arial" w:hAnsi="Arial" w:cs="Arial"/>
          <w:b w:val="0"/>
          <w:sz w:val="22"/>
          <w:szCs w:val="22"/>
        </w:rPr>
        <w:t xml:space="preserve"> v průběhu roku 2018 </w:t>
      </w:r>
      <w:proofErr w:type="gramStart"/>
      <w:r w:rsidR="007F6BB8" w:rsidRPr="00E36B6D">
        <w:rPr>
          <w:rFonts w:ascii="Arial" w:hAnsi="Arial" w:cs="Arial"/>
          <w:b w:val="0"/>
          <w:sz w:val="22"/>
          <w:szCs w:val="22"/>
        </w:rPr>
        <w:t>opět  měnil</w:t>
      </w:r>
      <w:proofErr w:type="gramEnd"/>
      <w:r w:rsidR="007F6BB8" w:rsidRPr="00E36B6D">
        <w:rPr>
          <w:rFonts w:ascii="Arial" w:hAnsi="Arial" w:cs="Arial"/>
          <w:b w:val="0"/>
          <w:sz w:val="22"/>
          <w:szCs w:val="22"/>
        </w:rPr>
        <w:t xml:space="preserve"> a na kon</w:t>
      </w:r>
      <w:r w:rsidR="008E4E31" w:rsidRPr="00E36B6D">
        <w:rPr>
          <w:rFonts w:ascii="Arial" w:hAnsi="Arial" w:cs="Arial"/>
          <w:b w:val="0"/>
          <w:sz w:val="22"/>
          <w:szCs w:val="22"/>
        </w:rPr>
        <w:t>ci roku se zastavil na čísle 16</w:t>
      </w:r>
      <w:r w:rsidR="007F6BB8" w:rsidRPr="00E36B6D">
        <w:rPr>
          <w:rFonts w:ascii="Arial" w:hAnsi="Arial" w:cs="Arial"/>
          <w:b w:val="0"/>
          <w:sz w:val="22"/>
          <w:szCs w:val="22"/>
        </w:rPr>
        <w:t xml:space="preserve">. </w:t>
      </w:r>
      <w:r w:rsidR="00DD124F">
        <w:rPr>
          <w:rFonts w:ascii="Arial" w:hAnsi="Arial" w:cs="Arial"/>
          <w:b w:val="0"/>
          <w:sz w:val="22"/>
          <w:szCs w:val="22"/>
        </w:rPr>
        <w:t xml:space="preserve">Jeden strážník </w:t>
      </w:r>
      <w:r w:rsidR="001034EE">
        <w:rPr>
          <w:rFonts w:ascii="Arial" w:hAnsi="Arial" w:cs="Arial"/>
          <w:b w:val="0"/>
          <w:sz w:val="22"/>
          <w:szCs w:val="22"/>
        </w:rPr>
        <w:t xml:space="preserve">odešel do </w:t>
      </w:r>
      <w:r w:rsidR="003F109B" w:rsidRPr="00E36B6D">
        <w:rPr>
          <w:rFonts w:ascii="Arial" w:hAnsi="Arial" w:cs="Arial"/>
          <w:b w:val="0"/>
          <w:sz w:val="22"/>
          <w:szCs w:val="22"/>
        </w:rPr>
        <w:t xml:space="preserve">starobního důchodu, další </w:t>
      </w:r>
      <w:r w:rsidR="007E6D08" w:rsidRPr="00E36B6D">
        <w:rPr>
          <w:rFonts w:ascii="Arial" w:hAnsi="Arial" w:cs="Arial"/>
          <w:b w:val="0"/>
          <w:sz w:val="22"/>
          <w:szCs w:val="22"/>
        </w:rPr>
        <w:t xml:space="preserve">strážník </w:t>
      </w:r>
      <w:r w:rsidR="008E4E31" w:rsidRPr="00E36B6D">
        <w:rPr>
          <w:rFonts w:ascii="Arial" w:hAnsi="Arial" w:cs="Arial"/>
          <w:b w:val="0"/>
          <w:sz w:val="22"/>
          <w:szCs w:val="22"/>
        </w:rPr>
        <w:t xml:space="preserve">byl nucen ukončit pracovní poměr </w:t>
      </w:r>
      <w:proofErr w:type="gramStart"/>
      <w:r w:rsidR="003F109B" w:rsidRPr="00E36B6D">
        <w:rPr>
          <w:rFonts w:ascii="Arial" w:hAnsi="Arial" w:cs="Arial"/>
          <w:b w:val="0"/>
          <w:sz w:val="22"/>
          <w:szCs w:val="22"/>
        </w:rPr>
        <w:t>ze  zdravotních</w:t>
      </w:r>
      <w:proofErr w:type="gramEnd"/>
      <w:r w:rsidR="003F109B" w:rsidRPr="00E36B6D">
        <w:rPr>
          <w:rFonts w:ascii="Arial" w:hAnsi="Arial" w:cs="Arial"/>
          <w:b w:val="0"/>
          <w:sz w:val="22"/>
          <w:szCs w:val="22"/>
        </w:rPr>
        <w:t xml:space="preserve"> důvodů a</w:t>
      </w:r>
      <w:r w:rsidR="006809EF">
        <w:rPr>
          <w:rFonts w:ascii="Arial" w:hAnsi="Arial" w:cs="Arial"/>
          <w:b w:val="0"/>
          <w:sz w:val="22"/>
          <w:szCs w:val="22"/>
        </w:rPr>
        <w:t xml:space="preserve"> jedna</w:t>
      </w:r>
      <w:r w:rsidR="003F109B" w:rsidRPr="00E36B6D">
        <w:rPr>
          <w:rFonts w:ascii="Arial" w:hAnsi="Arial" w:cs="Arial"/>
          <w:b w:val="0"/>
          <w:sz w:val="22"/>
          <w:szCs w:val="22"/>
        </w:rPr>
        <w:t xml:space="preserve"> kolegyně </w:t>
      </w:r>
      <w:r w:rsidR="001034EE">
        <w:rPr>
          <w:rFonts w:ascii="Arial" w:hAnsi="Arial" w:cs="Arial"/>
          <w:b w:val="0"/>
          <w:sz w:val="22"/>
          <w:szCs w:val="22"/>
        </w:rPr>
        <w:t>požádala o rozvázání pracovního poměru dohodou.</w:t>
      </w:r>
      <w:r w:rsidR="003F109B" w:rsidRPr="00E36B6D">
        <w:rPr>
          <w:rFonts w:ascii="Arial" w:hAnsi="Arial" w:cs="Arial"/>
          <w:b w:val="0"/>
          <w:sz w:val="22"/>
          <w:szCs w:val="22"/>
        </w:rPr>
        <w:t xml:space="preserve"> </w:t>
      </w:r>
      <w:r w:rsidR="007F6BB8" w:rsidRPr="00E36B6D">
        <w:rPr>
          <w:rFonts w:ascii="Arial" w:hAnsi="Arial" w:cs="Arial"/>
          <w:b w:val="0"/>
          <w:sz w:val="22"/>
          <w:szCs w:val="22"/>
        </w:rPr>
        <w:t xml:space="preserve">Ke konci roku řady strážníků opustil rovněž velitel městské policie Mgr. Libor Šamšula, který uspěl v komunálních volbách a získal post 2. místostarosty v našem městě. V čele </w:t>
      </w:r>
      <w:r w:rsidR="00E719A3" w:rsidRPr="00E36B6D">
        <w:rPr>
          <w:rFonts w:ascii="Arial" w:hAnsi="Arial" w:cs="Arial"/>
          <w:b w:val="0"/>
          <w:sz w:val="22"/>
          <w:szCs w:val="22"/>
        </w:rPr>
        <w:t xml:space="preserve">městské polici ovšem zůstává </w:t>
      </w:r>
      <w:r w:rsidR="007F6BB8" w:rsidRPr="00E36B6D">
        <w:rPr>
          <w:rFonts w:ascii="Arial" w:hAnsi="Arial" w:cs="Arial"/>
          <w:b w:val="0"/>
          <w:sz w:val="22"/>
          <w:szCs w:val="22"/>
        </w:rPr>
        <w:t xml:space="preserve">i nadále, protože byl jako člen zastupitelstva pověřen řízením </w:t>
      </w:r>
      <w:r w:rsidR="008E4E31" w:rsidRPr="00E36B6D">
        <w:rPr>
          <w:rFonts w:ascii="Arial" w:hAnsi="Arial" w:cs="Arial"/>
          <w:b w:val="0"/>
          <w:sz w:val="22"/>
          <w:szCs w:val="22"/>
        </w:rPr>
        <w:t xml:space="preserve">této složky. </w:t>
      </w:r>
      <w:r w:rsidR="00FA1679">
        <w:rPr>
          <w:rFonts w:ascii="Arial" w:hAnsi="Arial" w:cs="Arial"/>
          <w:b w:val="0"/>
          <w:sz w:val="22"/>
          <w:szCs w:val="22"/>
        </w:rPr>
        <w:t>Nahrazovat odcházející strážníky se dařilo jen částečně</w:t>
      </w:r>
      <w:r w:rsidR="008E4E31" w:rsidRPr="00E36B6D">
        <w:rPr>
          <w:rFonts w:ascii="Arial" w:hAnsi="Arial" w:cs="Arial"/>
          <w:b w:val="0"/>
          <w:sz w:val="22"/>
          <w:szCs w:val="22"/>
        </w:rPr>
        <w:t xml:space="preserve"> </w:t>
      </w:r>
      <w:r w:rsidR="00FA1679">
        <w:rPr>
          <w:rFonts w:ascii="Arial" w:hAnsi="Arial" w:cs="Arial"/>
          <w:b w:val="0"/>
          <w:sz w:val="22"/>
          <w:szCs w:val="22"/>
        </w:rPr>
        <w:t xml:space="preserve">a početní stav je dlouhodobě neuspokojivý. Na konci roku 2018 </w:t>
      </w:r>
      <w:proofErr w:type="gramStart"/>
      <w:r w:rsidR="00FA1679" w:rsidRPr="00E36B6D">
        <w:rPr>
          <w:rFonts w:ascii="Arial" w:hAnsi="Arial" w:cs="Arial"/>
          <w:b w:val="0"/>
          <w:sz w:val="22"/>
          <w:szCs w:val="22"/>
        </w:rPr>
        <w:t>bylo  v</w:t>
      </w:r>
      <w:proofErr w:type="gramEnd"/>
      <w:r w:rsidR="00FA1679" w:rsidRPr="00E36B6D">
        <w:rPr>
          <w:rFonts w:ascii="Arial" w:hAnsi="Arial" w:cs="Arial"/>
          <w:b w:val="0"/>
          <w:sz w:val="22"/>
          <w:szCs w:val="22"/>
        </w:rPr>
        <w:t xml:space="preserve"> řadách městské policie </w:t>
      </w:r>
      <w:r w:rsidR="00FA1679">
        <w:rPr>
          <w:rFonts w:ascii="Arial" w:hAnsi="Arial" w:cs="Arial"/>
          <w:b w:val="0"/>
          <w:sz w:val="22"/>
          <w:szCs w:val="22"/>
        </w:rPr>
        <w:t xml:space="preserve">pouze 16 strážníků, tedy </w:t>
      </w:r>
      <w:r w:rsidR="00FA1679" w:rsidRPr="00E36B6D">
        <w:rPr>
          <w:rFonts w:ascii="Arial" w:hAnsi="Arial" w:cs="Arial"/>
          <w:b w:val="0"/>
          <w:sz w:val="22"/>
          <w:szCs w:val="22"/>
        </w:rPr>
        <w:t xml:space="preserve">ještě o dva strážníky méně  než na konci </w:t>
      </w:r>
      <w:r w:rsidR="00FA1679">
        <w:rPr>
          <w:rFonts w:ascii="Arial" w:hAnsi="Arial" w:cs="Arial"/>
          <w:b w:val="0"/>
          <w:sz w:val="22"/>
          <w:szCs w:val="22"/>
        </w:rPr>
        <w:t>roku předcházejícího</w:t>
      </w:r>
      <w:r w:rsidR="004F0A6A">
        <w:rPr>
          <w:rFonts w:ascii="Arial" w:hAnsi="Arial" w:cs="Arial"/>
          <w:b w:val="0"/>
          <w:sz w:val="22"/>
          <w:szCs w:val="22"/>
        </w:rPr>
        <w:t>,</w:t>
      </w:r>
      <w:r w:rsidR="00FA1679">
        <w:rPr>
          <w:rFonts w:ascii="Arial" w:hAnsi="Arial" w:cs="Arial"/>
          <w:b w:val="0"/>
          <w:sz w:val="22"/>
          <w:szCs w:val="22"/>
        </w:rPr>
        <w:t xml:space="preserve"> a </w:t>
      </w:r>
      <w:r w:rsidR="00FA1679" w:rsidRPr="00E36B6D">
        <w:rPr>
          <w:rFonts w:ascii="Arial" w:hAnsi="Arial" w:cs="Arial"/>
          <w:b w:val="0"/>
          <w:sz w:val="22"/>
          <w:szCs w:val="22"/>
        </w:rPr>
        <w:t xml:space="preserve">to i přesto, že úspěšným uchazečům o povolání strážníka je přiznán náborový příspěvek ve výši 60 tis. korun, který je </w:t>
      </w:r>
      <w:r w:rsidR="006809EF">
        <w:rPr>
          <w:rFonts w:ascii="Arial" w:hAnsi="Arial" w:cs="Arial"/>
          <w:b w:val="0"/>
          <w:sz w:val="22"/>
          <w:szCs w:val="22"/>
        </w:rPr>
        <w:t xml:space="preserve">v případě, že si o něj  zaměstnanec požádá, </w:t>
      </w:r>
      <w:r w:rsidR="00FA1679" w:rsidRPr="00E36B6D">
        <w:rPr>
          <w:rFonts w:ascii="Arial" w:hAnsi="Arial" w:cs="Arial"/>
          <w:b w:val="0"/>
          <w:sz w:val="22"/>
          <w:szCs w:val="22"/>
        </w:rPr>
        <w:t xml:space="preserve">vyplácen </w:t>
      </w:r>
      <w:r w:rsidR="006809EF">
        <w:rPr>
          <w:rFonts w:ascii="Arial" w:hAnsi="Arial" w:cs="Arial"/>
          <w:b w:val="0"/>
          <w:sz w:val="22"/>
          <w:szCs w:val="22"/>
        </w:rPr>
        <w:t>v průběhu 6 měsíců po získání osvědčení strážníka.</w:t>
      </w:r>
    </w:p>
    <w:p w:rsidR="00FA1679" w:rsidRDefault="00FA1679" w:rsidP="00FA3767">
      <w:pPr>
        <w:pStyle w:val="Zkladntext"/>
        <w:spacing w:line="276" w:lineRule="auto"/>
        <w:ind w:right="23"/>
        <w:jc w:val="both"/>
        <w:rPr>
          <w:rFonts w:ascii="Arial" w:hAnsi="Arial" w:cs="Arial"/>
          <w:b w:val="0"/>
          <w:sz w:val="22"/>
          <w:szCs w:val="22"/>
        </w:rPr>
      </w:pPr>
    </w:p>
    <w:p w:rsidR="00C63DFB" w:rsidRPr="0049061D" w:rsidRDefault="006C3620" w:rsidP="00FA3767">
      <w:pPr>
        <w:pStyle w:val="Zkladntext"/>
        <w:spacing w:line="276" w:lineRule="auto"/>
        <w:ind w:right="23"/>
        <w:jc w:val="both"/>
        <w:rPr>
          <w:rFonts w:ascii="Arial" w:hAnsi="Arial" w:cs="Arial"/>
          <w:sz w:val="22"/>
          <w:szCs w:val="22"/>
        </w:rPr>
      </w:pPr>
      <w:r w:rsidRPr="0049061D">
        <w:rPr>
          <w:rFonts w:ascii="Arial" w:hAnsi="Arial" w:cs="Arial"/>
          <w:sz w:val="22"/>
          <w:szCs w:val="22"/>
        </w:rPr>
        <w:t xml:space="preserve">  </w:t>
      </w:r>
    </w:p>
    <w:p w:rsidR="00C63DFB" w:rsidRPr="00C63DFB" w:rsidRDefault="00C63DFB" w:rsidP="00FA3767">
      <w:pPr>
        <w:pStyle w:val="Zkladntext"/>
        <w:spacing w:line="276" w:lineRule="auto"/>
        <w:ind w:right="23"/>
        <w:jc w:val="both"/>
        <w:rPr>
          <w:rFonts w:ascii="Arial" w:hAnsi="Arial" w:cs="Arial"/>
          <w:sz w:val="22"/>
          <w:szCs w:val="22"/>
        </w:rPr>
      </w:pPr>
      <w:r w:rsidRPr="00C63DFB">
        <w:rPr>
          <w:rFonts w:ascii="Arial" w:hAnsi="Arial" w:cs="Arial"/>
          <w:sz w:val="22"/>
          <w:szCs w:val="22"/>
        </w:rPr>
        <w:t>*Ostatní zaměstnanci MP</w:t>
      </w:r>
    </w:p>
    <w:p w:rsidR="00A14BEB" w:rsidRDefault="00A14BEB" w:rsidP="00FA3767">
      <w:pPr>
        <w:pStyle w:val="Zkladntext"/>
        <w:spacing w:line="276" w:lineRule="auto"/>
        <w:ind w:right="23"/>
        <w:jc w:val="both"/>
        <w:rPr>
          <w:rFonts w:ascii="Arial" w:hAnsi="Arial" w:cs="Arial"/>
          <w:sz w:val="22"/>
          <w:szCs w:val="22"/>
        </w:rPr>
      </w:pPr>
    </w:p>
    <w:p w:rsidR="00C63DFB" w:rsidRDefault="00865423" w:rsidP="00FA3767">
      <w:pPr>
        <w:pStyle w:val="Zkladntext"/>
        <w:spacing w:line="276" w:lineRule="auto"/>
        <w:ind w:right="23"/>
        <w:jc w:val="both"/>
        <w:rPr>
          <w:rFonts w:ascii="Arial" w:hAnsi="Arial" w:cs="Arial"/>
          <w:sz w:val="22"/>
          <w:szCs w:val="22"/>
        </w:rPr>
      </w:pPr>
      <w:r>
        <w:rPr>
          <w:rFonts w:ascii="Arial" w:hAnsi="Arial" w:cs="Arial"/>
          <w:sz w:val="22"/>
          <w:szCs w:val="22"/>
        </w:rPr>
        <w:t>Na pozicích ostatních zaměs</w:t>
      </w:r>
      <w:r w:rsidR="00A14BEB">
        <w:rPr>
          <w:rFonts w:ascii="Arial" w:hAnsi="Arial" w:cs="Arial"/>
          <w:sz w:val="22"/>
          <w:szCs w:val="22"/>
        </w:rPr>
        <w:t>tnanců</w:t>
      </w:r>
      <w:r w:rsidR="006C3620">
        <w:rPr>
          <w:rFonts w:ascii="Arial" w:hAnsi="Arial" w:cs="Arial"/>
          <w:sz w:val="22"/>
          <w:szCs w:val="22"/>
        </w:rPr>
        <w:t xml:space="preserve"> </w:t>
      </w:r>
      <w:r w:rsidR="0056476B">
        <w:rPr>
          <w:rFonts w:ascii="Arial" w:hAnsi="Arial" w:cs="Arial"/>
          <w:sz w:val="22"/>
          <w:szCs w:val="22"/>
        </w:rPr>
        <w:t>m</w:t>
      </w:r>
      <w:r w:rsidR="006C3620">
        <w:rPr>
          <w:rFonts w:ascii="Arial" w:hAnsi="Arial" w:cs="Arial"/>
          <w:sz w:val="22"/>
          <w:szCs w:val="22"/>
        </w:rPr>
        <w:t>ěstské policie</w:t>
      </w:r>
      <w:r w:rsidR="00A14BEB">
        <w:rPr>
          <w:rFonts w:ascii="Arial" w:hAnsi="Arial" w:cs="Arial"/>
          <w:sz w:val="22"/>
          <w:szCs w:val="22"/>
        </w:rPr>
        <w:t xml:space="preserve"> b</w:t>
      </w:r>
      <w:r w:rsidR="00C63DFB">
        <w:rPr>
          <w:rFonts w:ascii="Arial" w:hAnsi="Arial" w:cs="Arial"/>
          <w:sz w:val="22"/>
          <w:szCs w:val="22"/>
        </w:rPr>
        <w:t xml:space="preserve">ylo </w:t>
      </w:r>
      <w:r>
        <w:rPr>
          <w:rFonts w:ascii="Arial" w:hAnsi="Arial" w:cs="Arial"/>
          <w:sz w:val="22"/>
          <w:szCs w:val="22"/>
        </w:rPr>
        <w:t>v roce</w:t>
      </w:r>
      <w:r w:rsidR="00C63DFB">
        <w:rPr>
          <w:rFonts w:ascii="Arial" w:hAnsi="Arial" w:cs="Arial"/>
          <w:sz w:val="22"/>
          <w:szCs w:val="22"/>
        </w:rPr>
        <w:t xml:space="preserve"> 201</w:t>
      </w:r>
      <w:r w:rsidR="00E36B6D">
        <w:rPr>
          <w:rFonts w:ascii="Arial" w:hAnsi="Arial" w:cs="Arial"/>
          <w:sz w:val="22"/>
          <w:szCs w:val="22"/>
        </w:rPr>
        <w:t xml:space="preserve">8 </w:t>
      </w:r>
      <w:r w:rsidR="005E6EBE">
        <w:rPr>
          <w:rFonts w:ascii="Arial" w:hAnsi="Arial" w:cs="Arial"/>
          <w:sz w:val="22"/>
          <w:szCs w:val="22"/>
        </w:rPr>
        <w:t xml:space="preserve">zařazeno </w:t>
      </w:r>
      <w:r w:rsidR="005B0B18">
        <w:rPr>
          <w:rFonts w:ascii="Arial" w:hAnsi="Arial" w:cs="Arial"/>
          <w:sz w:val="22"/>
          <w:szCs w:val="22"/>
        </w:rPr>
        <w:t>8</w:t>
      </w:r>
      <w:r w:rsidR="00C63DFB">
        <w:rPr>
          <w:rFonts w:ascii="Arial" w:hAnsi="Arial" w:cs="Arial"/>
          <w:sz w:val="22"/>
          <w:szCs w:val="22"/>
        </w:rPr>
        <w:t xml:space="preserve"> pracovníků, z </w:t>
      </w:r>
      <w:proofErr w:type="gramStart"/>
      <w:r w:rsidR="00C63DFB">
        <w:rPr>
          <w:rFonts w:ascii="Arial" w:hAnsi="Arial" w:cs="Arial"/>
          <w:sz w:val="22"/>
          <w:szCs w:val="22"/>
        </w:rPr>
        <w:t>toho :</w:t>
      </w:r>
      <w:proofErr w:type="gramEnd"/>
    </w:p>
    <w:p w:rsidR="004E470A" w:rsidRDefault="004E470A" w:rsidP="00FA3767">
      <w:pPr>
        <w:pStyle w:val="Zkladntext"/>
        <w:spacing w:line="276" w:lineRule="auto"/>
        <w:ind w:right="23"/>
        <w:jc w:val="both"/>
        <w:rPr>
          <w:rFonts w:ascii="Arial" w:hAnsi="Arial" w:cs="Arial"/>
          <w:sz w:val="22"/>
          <w:szCs w:val="22"/>
        </w:rPr>
      </w:pPr>
    </w:p>
    <w:p w:rsidR="008474A7" w:rsidRPr="009F15FF" w:rsidRDefault="00E21E6E" w:rsidP="009C0DC7">
      <w:pPr>
        <w:pStyle w:val="Zkladntext"/>
        <w:numPr>
          <w:ilvl w:val="0"/>
          <w:numId w:val="10"/>
        </w:numPr>
        <w:spacing w:line="276" w:lineRule="auto"/>
        <w:ind w:right="23"/>
        <w:jc w:val="both"/>
        <w:rPr>
          <w:rFonts w:ascii="Arial" w:hAnsi="Arial" w:cs="Arial"/>
          <w:b w:val="0"/>
          <w:sz w:val="22"/>
          <w:szCs w:val="22"/>
        </w:rPr>
      </w:pPr>
      <w:r w:rsidRPr="009F15FF">
        <w:rPr>
          <w:rFonts w:ascii="Arial" w:hAnsi="Arial" w:cs="Arial"/>
          <w:b w:val="0"/>
          <w:sz w:val="22"/>
          <w:szCs w:val="22"/>
        </w:rPr>
        <w:t>Tři asistenti</w:t>
      </w:r>
      <w:r w:rsidR="00C63DFB" w:rsidRPr="009F15FF">
        <w:rPr>
          <w:rFonts w:ascii="Arial" w:hAnsi="Arial" w:cs="Arial"/>
          <w:b w:val="0"/>
          <w:sz w:val="22"/>
          <w:szCs w:val="22"/>
        </w:rPr>
        <w:t xml:space="preserve"> prevence kriminality</w:t>
      </w:r>
      <w:r w:rsidR="005B0B18" w:rsidRPr="009F15FF">
        <w:rPr>
          <w:rFonts w:ascii="Arial" w:hAnsi="Arial" w:cs="Arial"/>
          <w:b w:val="0"/>
          <w:sz w:val="22"/>
          <w:szCs w:val="22"/>
        </w:rPr>
        <w:t xml:space="preserve">, kdy dva z těchto </w:t>
      </w:r>
      <w:r w:rsidR="009318A1" w:rsidRPr="009F15FF">
        <w:rPr>
          <w:rFonts w:ascii="Arial" w:hAnsi="Arial" w:cs="Arial"/>
          <w:b w:val="0"/>
          <w:sz w:val="22"/>
          <w:szCs w:val="22"/>
        </w:rPr>
        <w:t xml:space="preserve">pracovníků </w:t>
      </w:r>
      <w:proofErr w:type="gramStart"/>
      <w:r w:rsidR="00E719A3">
        <w:rPr>
          <w:rFonts w:ascii="Arial" w:hAnsi="Arial" w:cs="Arial"/>
          <w:b w:val="0"/>
          <w:sz w:val="22"/>
          <w:szCs w:val="22"/>
        </w:rPr>
        <w:t xml:space="preserve">vykonávají </w:t>
      </w:r>
      <w:r w:rsidRPr="009F15FF">
        <w:rPr>
          <w:rFonts w:ascii="Arial" w:hAnsi="Arial" w:cs="Arial"/>
          <w:b w:val="0"/>
          <w:sz w:val="22"/>
          <w:szCs w:val="22"/>
        </w:rPr>
        <w:t xml:space="preserve"> práci</w:t>
      </w:r>
      <w:proofErr w:type="gramEnd"/>
      <w:r w:rsidRPr="009F15FF">
        <w:rPr>
          <w:rFonts w:ascii="Arial" w:hAnsi="Arial" w:cs="Arial"/>
          <w:b w:val="0"/>
          <w:sz w:val="22"/>
          <w:szCs w:val="22"/>
        </w:rPr>
        <w:t xml:space="preserve"> v</w:t>
      </w:r>
      <w:r w:rsidR="00E36B6D">
        <w:rPr>
          <w:rFonts w:ascii="Arial" w:hAnsi="Arial" w:cs="Arial"/>
          <w:b w:val="0"/>
          <w:sz w:val="22"/>
          <w:szCs w:val="22"/>
        </w:rPr>
        <w:t> </w:t>
      </w:r>
      <w:r w:rsidRPr="009F15FF">
        <w:rPr>
          <w:rFonts w:ascii="Arial" w:hAnsi="Arial" w:cs="Arial"/>
          <w:b w:val="0"/>
          <w:sz w:val="22"/>
          <w:szCs w:val="22"/>
        </w:rPr>
        <w:t>terénu</w:t>
      </w:r>
      <w:r w:rsidR="00E36B6D">
        <w:rPr>
          <w:rFonts w:ascii="Arial" w:hAnsi="Arial" w:cs="Arial"/>
          <w:b w:val="0"/>
          <w:sz w:val="22"/>
          <w:szCs w:val="22"/>
        </w:rPr>
        <w:t xml:space="preserve">,  jeden pracovník </w:t>
      </w:r>
      <w:r w:rsidR="00177A80" w:rsidRPr="009F15FF">
        <w:rPr>
          <w:rFonts w:ascii="Arial" w:hAnsi="Arial" w:cs="Arial"/>
          <w:b w:val="0"/>
          <w:sz w:val="22"/>
          <w:szCs w:val="22"/>
        </w:rPr>
        <w:t xml:space="preserve">provádí dohled nad </w:t>
      </w:r>
      <w:r w:rsidR="00DF5361">
        <w:rPr>
          <w:rFonts w:ascii="Arial" w:hAnsi="Arial" w:cs="Arial"/>
          <w:b w:val="0"/>
          <w:sz w:val="22"/>
          <w:szCs w:val="22"/>
        </w:rPr>
        <w:t>Městským monitorovacím</w:t>
      </w:r>
      <w:r w:rsidR="009318A1" w:rsidRPr="009F15FF">
        <w:rPr>
          <w:rFonts w:ascii="Arial" w:hAnsi="Arial" w:cs="Arial"/>
          <w:b w:val="0"/>
          <w:sz w:val="22"/>
          <w:szCs w:val="22"/>
        </w:rPr>
        <w:t xml:space="preserve"> kamerovým systémem – jedná se o</w:t>
      </w:r>
      <w:r w:rsidRPr="009F15FF">
        <w:rPr>
          <w:rFonts w:ascii="Arial" w:hAnsi="Arial" w:cs="Arial"/>
          <w:b w:val="0"/>
          <w:sz w:val="22"/>
          <w:szCs w:val="22"/>
        </w:rPr>
        <w:t xml:space="preserve"> osobu ZTP a jeho mzda</w:t>
      </w:r>
      <w:r w:rsidR="00A33192">
        <w:rPr>
          <w:rFonts w:ascii="Arial" w:hAnsi="Arial" w:cs="Arial"/>
          <w:b w:val="0"/>
          <w:sz w:val="22"/>
          <w:szCs w:val="22"/>
        </w:rPr>
        <w:t xml:space="preserve"> byla</w:t>
      </w:r>
      <w:r w:rsidR="009318A1" w:rsidRPr="009F15FF">
        <w:rPr>
          <w:rFonts w:ascii="Arial" w:hAnsi="Arial" w:cs="Arial"/>
          <w:b w:val="0"/>
          <w:sz w:val="22"/>
          <w:szCs w:val="22"/>
        </w:rPr>
        <w:t xml:space="preserve"> dotována z programu zaměstnanosti Úřadu práce ČR. </w:t>
      </w:r>
    </w:p>
    <w:p w:rsidR="008474A7" w:rsidRPr="009F15FF" w:rsidRDefault="008474A7" w:rsidP="008474A7">
      <w:pPr>
        <w:pStyle w:val="Zkladntext"/>
        <w:spacing w:line="276" w:lineRule="auto"/>
        <w:ind w:left="360" w:right="23"/>
        <w:jc w:val="both"/>
        <w:rPr>
          <w:rFonts w:ascii="Arial" w:hAnsi="Arial" w:cs="Arial"/>
          <w:b w:val="0"/>
          <w:sz w:val="22"/>
          <w:szCs w:val="22"/>
        </w:rPr>
      </w:pPr>
    </w:p>
    <w:p w:rsidR="00C63DFB" w:rsidRPr="009F15FF" w:rsidRDefault="00C63DFB" w:rsidP="009C0DC7">
      <w:pPr>
        <w:pStyle w:val="Zkladntext"/>
        <w:numPr>
          <w:ilvl w:val="0"/>
          <w:numId w:val="10"/>
        </w:numPr>
        <w:spacing w:line="276" w:lineRule="auto"/>
        <w:ind w:right="23"/>
        <w:jc w:val="both"/>
        <w:rPr>
          <w:rFonts w:ascii="Arial" w:hAnsi="Arial" w:cs="Arial"/>
          <w:b w:val="0"/>
          <w:sz w:val="22"/>
          <w:szCs w:val="22"/>
        </w:rPr>
      </w:pPr>
      <w:r w:rsidRPr="009F15FF">
        <w:rPr>
          <w:rFonts w:ascii="Arial" w:hAnsi="Arial" w:cs="Arial"/>
          <w:b w:val="0"/>
          <w:sz w:val="22"/>
          <w:szCs w:val="22"/>
        </w:rPr>
        <w:t xml:space="preserve">Dvě </w:t>
      </w:r>
      <w:r w:rsidR="00E36B6D">
        <w:rPr>
          <w:rFonts w:ascii="Arial" w:hAnsi="Arial" w:cs="Arial"/>
          <w:b w:val="0"/>
          <w:sz w:val="22"/>
          <w:szCs w:val="22"/>
        </w:rPr>
        <w:t xml:space="preserve">operátorky informačních </w:t>
      </w:r>
      <w:proofErr w:type="gramStart"/>
      <w:r w:rsidR="00E36B6D">
        <w:rPr>
          <w:rFonts w:ascii="Arial" w:hAnsi="Arial" w:cs="Arial"/>
          <w:b w:val="0"/>
          <w:sz w:val="22"/>
          <w:szCs w:val="22"/>
        </w:rPr>
        <w:t xml:space="preserve">technologií, </w:t>
      </w:r>
      <w:r w:rsidR="008474A7" w:rsidRPr="009F15FF">
        <w:rPr>
          <w:rFonts w:ascii="Arial" w:hAnsi="Arial" w:cs="Arial"/>
          <w:b w:val="0"/>
          <w:sz w:val="22"/>
          <w:szCs w:val="22"/>
        </w:rPr>
        <w:t xml:space="preserve"> které</w:t>
      </w:r>
      <w:proofErr w:type="gramEnd"/>
      <w:r w:rsidR="008474A7" w:rsidRPr="009F15FF">
        <w:rPr>
          <w:rFonts w:ascii="Arial" w:hAnsi="Arial" w:cs="Arial"/>
          <w:b w:val="0"/>
          <w:sz w:val="22"/>
          <w:szCs w:val="22"/>
        </w:rPr>
        <w:t xml:space="preserve"> </w:t>
      </w:r>
      <w:r w:rsidR="00974FD2" w:rsidRPr="009F15FF">
        <w:rPr>
          <w:rFonts w:ascii="Arial" w:hAnsi="Arial" w:cs="Arial"/>
          <w:b w:val="0"/>
          <w:sz w:val="22"/>
          <w:szCs w:val="22"/>
        </w:rPr>
        <w:t xml:space="preserve">zpracovávající agendu přestupků spáchaných překročením nejvyšší dovolené rychlosti řidiči motorových vozidel, které jsou </w:t>
      </w:r>
      <w:r w:rsidR="008474A7" w:rsidRPr="009F15FF">
        <w:rPr>
          <w:rFonts w:ascii="Arial" w:hAnsi="Arial" w:cs="Arial"/>
          <w:b w:val="0"/>
          <w:sz w:val="22"/>
          <w:szCs w:val="22"/>
        </w:rPr>
        <w:t>zaznamenány</w:t>
      </w:r>
      <w:r w:rsidR="00974FD2" w:rsidRPr="009F15FF">
        <w:rPr>
          <w:rFonts w:ascii="Arial" w:hAnsi="Arial" w:cs="Arial"/>
          <w:b w:val="0"/>
          <w:sz w:val="22"/>
          <w:szCs w:val="22"/>
        </w:rPr>
        <w:t xml:space="preserve"> stacionárními radary</w:t>
      </w:r>
      <w:r w:rsidR="00E719A3">
        <w:rPr>
          <w:rFonts w:ascii="Arial" w:hAnsi="Arial" w:cs="Arial"/>
          <w:b w:val="0"/>
          <w:sz w:val="22"/>
          <w:szCs w:val="22"/>
        </w:rPr>
        <w:t>.</w:t>
      </w:r>
    </w:p>
    <w:p w:rsidR="009318A1" w:rsidRPr="009F15FF" w:rsidRDefault="009318A1" w:rsidP="009318A1">
      <w:pPr>
        <w:pStyle w:val="Zkladntext"/>
        <w:spacing w:line="276" w:lineRule="auto"/>
        <w:ind w:left="720" w:right="23"/>
        <w:jc w:val="both"/>
        <w:rPr>
          <w:rFonts w:ascii="Arial" w:hAnsi="Arial" w:cs="Arial"/>
          <w:b w:val="0"/>
          <w:sz w:val="22"/>
          <w:szCs w:val="22"/>
        </w:rPr>
      </w:pPr>
    </w:p>
    <w:p w:rsidR="003A7585" w:rsidRPr="009F15FF" w:rsidRDefault="00A14BEB" w:rsidP="00C63DFB">
      <w:pPr>
        <w:pStyle w:val="Zkladntext"/>
        <w:numPr>
          <w:ilvl w:val="0"/>
          <w:numId w:val="10"/>
        </w:numPr>
        <w:spacing w:line="276" w:lineRule="auto"/>
        <w:ind w:right="23"/>
        <w:jc w:val="both"/>
        <w:rPr>
          <w:rFonts w:ascii="Arial" w:hAnsi="Arial" w:cs="Arial"/>
          <w:b w:val="0"/>
          <w:sz w:val="22"/>
          <w:szCs w:val="22"/>
        </w:rPr>
      </w:pPr>
      <w:r w:rsidRPr="009F15FF">
        <w:rPr>
          <w:rFonts w:ascii="Arial" w:hAnsi="Arial" w:cs="Arial"/>
          <w:b w:val="0"/>
          <w:sz w:val="22"/>
          <w:szCs w:val="22"/>
        </w:rPr>
        <w:t>Referentka pro výkon spisové služby MP</w:t>
      </w:r>
    </w:p>
    <w:p w:rsidR="00E21E6E" w:rsidRPr="009F15FF" w:rsidRDefault="00E21E6E" w:rsidP="00E21E6E">
      <w:pPr>
        <w:pStyle w:val="Odstavecseseznamem"/>
        <w:rPr>
          <w:rFonts w:ascii="Arial" w:hAnsi="Arial" w:cs="Arial"/>
          <w:b/>
        </w:rPr>
      </w:pPr>
    </w:p>
    <w:p w:rsidR="00E21E6E" w:rsidRPr="009F15FF" w:rsidRDefault="00E21E6E" w:rsidP="00C63DFB">
      <w:pPr>
        <w:pStyle w:val="Zkladntext"/>
        <w:numPr>
          <w:ilvl w:val="0"/>
          <w:numId w:val="10"/>
        </w:numPr>
        <w:spacing w:line="276" w:lineRule="auto"/>
        <w:ind w:right="23"/>
        <w:jc w:val="both"/>
        <w:rPr>
          <w:rFonts w:ascii="Arial" w:hAnsi="Arial" w:cs="Arial"/>
          <w:b w:val="0"/>
          <w:sz w:val="22"/>
          <w:szCs w:val="22"/>
        </w:rPr>
      </w:pPr>
      <w:r w:rsidRPr="009F15FF">
        <w:rPr>
          <w:rFonts w:ascii="Arial" w:hAnsi="Arial" w:cs="Arial"/>
          <w:b w:val="0"/>
          <w:sz w:val="22"/>
          <w:szCs w:val="22"/>
        </w:rPr>
        <w:t xml:space="preserve">Civilní zaměstnanec MP </w:t>
      </w:r>
      <w:r w:rsidR="00D50BDB" w:rsidRPr="009F15FF">
        <w:rPr>
          <w:rFonts w:ascii="Arial" w:hAnsi="Arial" w:cs="Arial"/>
          <w:b w:val="0"/>
          <w:sz w:val="22"/>
          <w:szCs w:val="22"/>
        </w:rPr>
        <w:t>–</w:t>
      </w:r>
      <w:r w:rsidRPr="009F15FF">
        <w:rPr>
          <w:rFonts w:ascii="Arial" w:hAnsi="Arial" w:cs="Arial"/>
          <w:b w:val="0"/>
          <w:sz w:val="22"/>
          <w:szCs w:val="22"/>
        </w:rPr>
        <w:t xml:space="preserve"> </w:t>
      </w:r>
      <w:r w:rsidR="00E36B6D">
        <w:rPr>
          <w:rFonts w:ascii="Arial" w:hAnsi="Arial" w:cs="Arial"/>
          <w:b w:val="0"/>
          <w:sz w:val="22"/>
          <w:szCs w:val="22"/>
        </w:rPr>
        <w:t>provozář</w:t>
      </w:r>
      <w:r w:rsidR="00D50BDB" w:rsidRPr="009F15FF">
        <w:rPr>
          <w:rFonts w:ascii="Arial" w:hAnsi="Arial" w:cs="Arial"/>
          <w:b w:val="0"/>
          <w:sz w:val="22"/>
          <w:szCs w:val="22"/>
        </w:rPr>
        <w:t xml:space="preserve">, který zajišťuje drobnou </w:t>
      </w:r>
      <w:r w:rsidR="008474A7" w:rsidRPr="009F15FF">
        <w:rPr>
          <w:rFonts w:ascii="Arial" w:hAnsi="Arial" w:cs="Arial"/>
          <w:b w:val="0"/>
          <w:sz w:val="22"/>
          <w:szCs w:val="22"/>
        </w:rPr>
        <w:t xml:space="preserve">údržbu </w:t>
      </w:r>
      <w:r w:rsidR="00D50BDB" w:rsidRPr="009F15FF">
        <w:rPr>
          <w:rFonts w:ascii="Arial" w:hAnsi="Arial" w:cs="Arial"/>
          <w:b w:val="0"/>
          <w:sz w:val="22"/>
          <w:szCs w:val="22"/>
        </w:rPr>
        <w:t xml:space="preserve">služebních vozidel, </w:t>
      </w:r>
      <w:r w:rsidR="00F65E78" w:rsidRPr="009F15FF">
        <w:rPr>
          <w:rFonts w:ascii="Arial" w:hAnsi="Arial" w:cs="Arial"/>
          <w:b w:val="0"/>
          <w:sz w:val="22"/>
          <w:szCs w:val="22"/>
        </w:rPr>
        <w:t xml:space="preserve">provádí drobné práce související s provozem budovy městské policie, spolupracuje při rozmísťování dopravního značení při akcích pořádaných </w:t>
      </w:r>
      <w:r w:rsidR="00A33192">
        <w:rPr>
          <w:rFonts w:ascii="Arial" w:hAnsi="Arial" w:cs="Arial"/>
          <w:b w:val="0"/>
          <w:sz w:val="22"/>
          <w:szCs w:val="22"/>
        </w:rPr>
        <w:t>městem</w:t>
      </w:r>
      <w:r w:rsidR="00F65E78" w:rsidRPr="009F15FF">
        <w:rPr>
          <w:rFonts w:ascii="Arial" w:hAnsi="Arial" w:cs="Arial"/>
          <w:b w:val="0"/>
          <w:sz w:val="22"/>
          <w:szCs w:val="22"/>
        </w:rPr>
        <w:t>, stará se o</w:t>
      </w:r>
      <w:r w:rsidR="00D50BDB" w:rsidRPr="009F15FF">
        <w:rPr>
          <w:rFonts w:ascii="Arial" w:hAnsi="Arial" w:cs="Arial"/>
          <w:b w:val="0"/>
          <w:sz w:val="22"/>
          <w:szCs w:val="22"/>
        </w:rPr>
        <w:t xml:space="preserve"> psy dočasně umístěné v sanitárních kotcích, spolupracuje se správci střelnice při </w:t>
      </w:r>
      <w:proofErr w:type="gramStart"/>
      <w:r w:rsidR="00F65E78" w:rsidRPr="009F15FF">
        <w:rPr>
          <w:rFonts w:ascii="Arial" w:hAnsi="Arial" w:cs="Arial"/>
          <w:b w:val="0"/>
          <w:sz w:val="22"/>
          <w:szCs w:val="22"/>
        </w:rPr>
        <w:t xml:space="preserve">činnostech </w:t>
      </w:r>
      <w:r w:rsidR="00D50BDB" w:rsidRPr="009F15FF">
        <w:rPr>
          <w:rFonts w:ascii="Arial" w:hAnsi="Arial" w:cs="Arial"/>
          <w:b w:val="0"/>
          <w:sz w:val="22"/>
          <w:szCs w:val="22"/>
        </w:rPr>
        <w:t xml:space="preserve"> v</w:t>
      </w:r>
      <w:proofErr w:type="gramEnd"/>
      <w:r w:rsidR="00D50BDB" w:rsidRPr="009F15FF">
        <w:rPr>
          <w:rFonts w:ascii="Arial" w:hAnsi="Arial" w:cs="Arial"/>
          <w:b w:val="0"/>
          <w:sz w:val="22"/>
          <w:szCs w:val="22"/>
        </w:rPr>
        <w:t> areálu střelnice</w:t>
      </w:r>
      <w:r w:rsidR="00F65E78" w:rsidRPr="009F15FF">
        <w:rPr>
          <w:rFonts w:ascii="Arial" w:hAnsi="Arial" w:cs="Arial"/>
          <w:b w:val="0"/>
          <w:sz w:val="22"/>
          <w:szCs w:val="22"/>
        </w:rPr>
        <w:t>.</w:t>
      </w:r>
      <w:r w:rsidR="00D50BDB" w:rsidRPr="009F15FF">
        <w:rPr>
          <w:rFonts w:ascii="Arial" w:hAnsi="Arial" w:cs="Arial"/>
          <w:b w:val="0"/>
          <w:sz w:val="22"/>
          <w:szCs w:val="22"/>
        </w:rPr>
        <w:t xml:space="preserve"> </w:t>
      </w:r>
    </w:p>
    <w:p w:rsidR="003D6A51" w:rsidRPr="009F15FF" w:rsidRDefault="003D6A51" w:rsidP="003D6A51">
      <w:pPr>
        <w:pStyle w:val="Zkladntext"/>
        <w:spacing w:line="276" w:lineRule="auto"/>
        <w:ind w:right="23"/>
        <w:jc w:val="both"/>
        <w:rPr>
          <w:rFonts w:ascii="Arial" w:hAnsi="Arial" w:cs="Arial"/>
          <w:b w:val="0"/>
          <w:sz w:val="22"/>
          <w:szCs w:val="22"/>
        </w:rPr>
      </w:pPr>
    </w:p>
    <w:p w:rsidR="003D6A51" w:rsidRPr="009F15FF" w:rsidRDefault="003D6A51" w:rsidP="003D6A51">
      <w:pPr>
        <w:pStyle w:val="Zkladntext"/>
        <w:spacing w:line="276" w:lineRule="auto"/>
        <w:ind w:right="23"/>
        <w:jc w:val="both"/>
        <w:rPr>
          <w:rFonts w:ascii="Arial" w:hAnsi="Arial" w:cs="Arial"/>
          <w:b w:val="0"/>
          <w:sz w:val="22"/>
          <w:szCs w:val="22"/>
        </w:rPr>
      </w:pPr>
      <w:r w:rsidRPr="009F15FF">
        <w:rPr>
          <w:rFonts w:ascii="Arial" w:hAnsi="Arial" w:cs="Arial"/>
          <w:b w:val="0"/>
          <w:sz w:val="22"/>
          <w:szCs w:val="22"/>
        </w:rPr>
        <w:t xml:space="preserve"> </w:t>
      </w:r>
    </w:p>
    <w:p w:rsidR="003D6A51" w:rsidRPr="009F15FF" w:rsidRDefault="003D6A51" w:rsidP="00A14BEB">
      <w:pPr>
        <w:pStyle w:val="Zkladntext"/>
        <w:spacing w:line="276" w:lineRule="auto"/>
        <w:ind w:right="23"/>
        <w:jc w:val="both"/>
        <w:rPr>
          <w:rFonts w:ascii="Arial" w:hAnsi="Arial" w:cs="Arial"/>
          <w:b w:val="0"/>
          <w:sz w:val="22"/>
          <w:szCs w:val="22"/>
        </w:rPr>
      </w:pPr>
    </w:p>
    <w:p w:rsidR="00FA3767" w:rsidRPr="009F15FF" w:rsidRDefault="00FA3767" w:rsidP="00FA3767">
      <w:pPr>
        <w:tabs>
          <w:tab w:val="left" w:pos="284"/>
        </w:tabs>
        <w:rPr>
          <w:rFonts w:ascii="Arial" w:hAnsi="Arial" w:cs="Arial"/>
        </w:rPr>
      </w:pPr>
      <w:r w:rsidRPr="009F15FF">
        <w:rPr>
          <w:rFonts w:ascii="Arial" w:hAnsi="Arial" w:cs="Arial"/>
          <w:b/>
        </w:rPr>
        <w:t>*  Pracovní doba</w:t>
      </w:r>
    </w:p>
    <w:p w:rsidR="00B408B0" w:rsidRPr="009F15FF" w:rsidRDefault="00FA3767" w:rsidP="00951660">
      <w:pPr>
        <w:pStyle w:val="Zkladntext"/>
        <w:numPr>
          <w:ilvl w:val="0"/>
          <w:numId w:val="10"/>
        </w:numPr>
        <w:spacing w:line="276" w:lineRule="auto"/>
        <w:ind w:right="23"/>
        <w:jc w:val="both"/>
        <w:rPr>
          <w:rFonts w:ascii="Arial" w:hAnsi="Arial" w:cs="Arial"/>
          <w:b w:val="0"/>
          <w:sz w:val="22"/>
          <w:szCs w:val="22"/>
        </w:rPr>
      </w:pPr>
      <w:r w:rsidRPr="009F15FF">
        <w:rPr>
          <w:rFonts w:ascii="Arial" w:hAnsi="Arial" w:cs="Arial"/>
          <w:b w:val="0"/>
          <w:sz w:val="22"/>
          <w:szCs w:val="22"/>
        </w:rPr>
        <w:t xml:space="preserve">Činnost </w:t>
      </w:r>
      <w:r w:rsidR="005D2BBA" w:rsidRPr="009F15FF">
        <w:rPr>
          <w:rFonts w:ascii="Arial" w:hAnsi="Arial" w:cs="Arial"/>
          <w:b w:val="0"/>
          <w:sz w:val="22"/>
          <w:szCs w:val="22"/>
        </w:rPr>
        <w:t>strážníků MP v přímém výkonu</w:t>
      </w:r>
      <w:r w:rsidRPr="009F15FF">
        <w:rPr>
          <w:rFonts w:ascii="Arial" w:hAnsi="Arial" w:cs="Arial"/>
          <w:b w:val="0"/>
          <w:sz w:val="22"/>
          <w:szCs w:val="22"/>
        </w:rPr>
        <w:t xml:space="preserve"> je realizována v nepřetržitém provozu</w:t>
      </w:r>
      <w:r w:rsidR="00974FD2" w:rsidRPr="009F15FF">
        <w:rPr>
          <w:rFonts w:ascii="Arial" w:hAnsi="Arial" w:cs="Arial"/>
          <w:b w:val="0"/>
          <w:sz w:val="22"/>
          <w:szCs w:val="22"/>
        </w:rPr>
        <w:t xml:space="preserve"> ve dvanáctihodinových denních a nočních směnách</w:t>
      </w:r>
      <w:r w:rsidR="005E6EBE">
        <w:rPr>
          <w:rFonts w:ascii="Arial" w:hAnsi="Arial" w:cs="Arial"/>
          <w:b w:val="0"/>
          <w:sz w:val="22"/>
          <w:szCs w:val="22"/>
        </w:rPr>
        <w:t>. U</w:t>
      </w:r>
      <w:r w:rsidR="00974FD2" w:rsidRPr="009F15FF">
        <w:rPr>
          <w:rFonts w:ascii="Arial" w:hAnsi="Arial" w:cs="Arial"/>
          <w:b w:val="0"/>
          <w:sz w:val="22"/>
          <w:szCs w:val="22"/>
        </w:rPr>
        <w:t xml:space="preserve"> vedení MP,</w:t>
      </w:r>
      <w:r w:rsidR="005D2BBA" w:rsidRPr="009F15FF">
        <w:rPr>
          <w:rFonts w:ascii="Arial" w:hAnsi="Arial" w:cs="Arial"/>
          <w:b w:val="0"/>
          <w:sz w:val="22"/>
          <w:szCs w:val="22"/>
        </w:rPr>
        <w:t xml:space="preserve"> refe</w:t>
      </w:r>
      <w:r w:rsidR="005E6EBE">
        <w:rPr>
          <w:rFonts w:ascii="Arial" w:hAnsi="Arial" w:cs="Arial"/>
          <w:b w:val="0"/>
          <w:sz w:val="22"/>
          <w:szCs w:val="22"/>
        </w:rPr>
        <w:t xml:space="preserve">rentky pro výkon spisové služby a </w:t>
      </w:r>
      <w:r w:rsidR="008E055B">
        <w:rPr>
          <w:rFonts w:ascii="Arial" w:hAnsi="Arial" w:cs="Arial"/>
          <w:b w:val="0"/>
          <w:sz w:val="22"/>
          <w:szCs w:val="22"/>
        </w:rPr>
        <w:t xml:space="preserve">operátorek informačních technologií </w:t>
      </w:r>
      <w:proofErr w:type="gramStart"/>
      <w:r w:rsidR="008E055B">
        <w:rPr>
          <w:rFonts w:ascii="Arial" w:hAnsi="Arial" w:cs="Arial"/>
          <w:b w:val="0"/>
          <w:sz w:val="22"/>
          <w:szCs w:val="22"/>
        </w:rPr>
        <w:t>zpracovávající</w:t>
      </w:r>
      <w:r w:rsidR="005E6EBE">
        <w:rPr>
          <w:rFonts w:ascii="Arial" w:hAnsi="Arial" w:cs="Arial"/>
          <w:b w:val="0"/>
          <w:sz w:val="22"/>
          <w:szCs w:val="22"/>
        </w:rPr>
        <w:t>ch</w:t>
      </w:r>
      <w:r w:rsidR="008E055B">
        <w:rPr>
          <w:rFonts w:ascii="Arial" w:hAnsi="Arial" w:cs="Arial"/>
          <w:b w:val="0"/>
          <w:sz w:val="22"/>
          <w:szCs w:val="22"/>
        </w:rPr>
        <w:t xml:space="preserve">  agendu</w:t>
      </w:r>
      <w:proofErr w:type="gramEnd"/>
      <w:r w:rsidR="008E055B">
        <w:rPr>
          <w:rFonts w:ascii="Arial" w:hAnsi="Arial" w:cs="Arial"/>
          <w:b w:val="0"/>
          <w:sz w:val="22"/>
          <w:szCs w:val="22"/>
        </w:rPr>
        <w:t xml:space="preserve"> ze stacionárních radarů</w:t>
      </w:r>
      <w:r w:rsidR="00974FD2" w:rsidRPr="009F15FF">
        <w:rPr>
          <w:rFonts w:ascii="Arial" w:hAnsi="Arial" w:cs="Arial"/>
          <w:b w:val="0"/>
          <w:sz w:val="22"/>
          <w:szCs w:val="22"/>
        </w:rPr>
        <w:t xml:space="preserve"> </w:t>
      </w:r>
      <w:r w:rsidR="005D2BBA" w:rsidRPr="009F15FF">
        <w:rPr>
          <w:rFonts w:ascii="Arial" w:hAnsi="Arial" w:cs="Arial"/>
          <w:b w:val="0"/>
          <w:sz w:val="22"/>
          <w:szCs w:val="22"/>
        </w:rPr>
        <w:t xml:space="preserve">je </w:t>
      </w:r>
      <w:r w:rsidR="00347DC4" w:rsidRPr="009F15FF">
        <w:rPr>
          <w:rFonts w:ascii="Arial" w:hAnsi="Arial" w:cs="Arial"/>
          <w:b w:val="0"/>
          <w:sz w:val="22"/>
          <w:szCs w:val="22"/>
        </w:rPr>
        <w:t>stanovena pevná pracovní doba dle platných směrnic MÚ Šternb</w:t>
      </w:r>
      <w:r w:rsidR="005E6EBE">
        <w:rPr>
          <w:rFonts w:ascii="Arial" w:hAnsi="Arial" w:cs="Arial"/>
          <w:b w:val="0"/>
          <w:sz w:val="22"/>
          <w:szCs w:val="22"/>
        </w:rPr>
        <w:t>erk. P</w:t>
      </w:r>
      <w:r w:rsidR="008E055B">
        <w:rPr>
          <w:rFonts w:ascii="Arial" w:hAnsi="Arial" w:cs="Arial"/>
          <w:b w:val="0"/>
          <w:sz w:val="22"/>
          <w:szCs w:val="22"/>
        </w:rPr>
        <w:t>rovozář pracuje na zkrácený pracovní úvazek od 7.00 do 13.</w:t>
      </w:r>
      <w:r w:rsidR="00DF5361">
        <w:rPr>
          <w:rFonts w:ascii="Arial" w:hAnsi="Arial" w:cs="Arial"/>
          <w:b w:val="0"/>
          <w:sz w:val="22"/>
          <w:szCs w:val="22"/>
        </w:rPr>
        <w:t>3</w:t>
      </w:r>
      <w:r w:rsidR="008E055B">
        <w:rPr>
          <w:rFonts w:ascii="Arial" w:hAnsi="Arial" w:cs="Arial"/>
          <w:b w:val="0"/>
          <w:sz w:val="22"/>
          <w:szCs w:val="22"/>
        </w:rPr>
        <w:t>0 hod.</w:t>
      </w:r>
      <w:r w:rsidR="005D2BBA" w:rsidRPr="009F15FF">
        <w:rPr>
          <w:rFonts w:ascii="Arial" w:hAnsi="Arial" w:cs="Arial"/>
          <w:b w:val="0"/>
          <w:sz w:val="22"/>
          <w:szCs w:val="22"/>
        </w:rPr>
        <w:t xml:space="preserve"> </w:t>
      </w:r>
      <w:r w:rsidR="009318A1" w:rsidRPr="009F15FF">
        <w:rPr>
          <w:rFonts w:ascii="Arial" w:hAnsi="Arial" w:cs="Arial"/>
          <w:b w:val="0"/>
          <w:sz w:val="22"/>
          <w:szCs w:val="22"/>
        </w:rPr>
        <w:t>Asistenti prevence kriminality svoji činnost vykonávají v systému ranních a odpoledních směn, v případě potřeby i ve dnech pracovního klidu</w:t>
      </w:r>
      <w:r w:rsidR="00974FD2" w:rsidRPr="009F15FF">
        <w:rPr>
          <w:rFonts w:ascii="Arial" w:hAnsi="Arial" w:cs="Arial"/>
          <w:b w:val="0"/>
          <w:sz w:val="22"/>
          <w:szCs w:val="22"/>
        </w:rPr>
        <w:t>.</w:t>
      </w:r>
    </w:p>
    <w:p w:rsidR="008D6FA9" w:rsidRPr="009F15FF" w:rsidRDefault="008D6FA9" w:rsidP="00FA3767">
      <w:pPr>
        <w:pStyle w:val="Zkladntext"/>
        <w:jc w:val="left"/>
        <w:rPr>
          <w:rFonts w:ascii="Arial" w:hAnsi="Arial" w:cs="Arial"/>
          <w:b w:val="0"/>
          <w:bCs/>
          <w:sz w:val="24"/>
        </w:rPr>
      </w:pPr>
    </w:p>
    <w:p w:rsidR="008D6FA9" w:rsidRPr="009F15FF" w:rsidRDefault="008D6FA9" w:rsidP="00FA3767">
      <w:pPr>
        <w:pStyle w:val="Zkladntext"/>
        <w:jc w:val="left"/>
        <w:rPr>
          <w:rFonts w:ascii="Arial" w:hAnsi="Arial" w:cs="Arial"/>
          <w:b w:val="0"/>
          <w:bCs/>
          <w:sz w:val="24"/>
        </w:rPr>
      </w:pPr>
    </w:p>
    <w:p w:rsidR="00FA3767" w:rsidRDefault="00FA3767" w:rsidP="00FA3767">
      <w:pPr>
        <w:pStyle w:val="Zkladntext"/>
        <w:tabs>
          <w:tab w:val="left" w:pos="6732"/>
        </w:tabs>
        <w:ind w:right="23"/>
        <w:jc w:val="left"/>
        <w:rPr>
          <w:rFonts w:ascii="Arial" w:hAnsi="Arial" w:cs="Arial"/>
          <w:sz w:val="22"/>
          <w:szCs w:val="22"/>
        </w:rPr>
      </w:pPr>
      <w:r w:rsidRPr="009F15FF">
        <w:rPr>
          <w:rFonts w:ascii="Arial" w:hAnsi="Arial" w:cs="Arial"/>
          <w:b w:val="0"/>
          <w:sz w:val="22"/>
          <w:szCs w:val="22"/>
        </w:rPr>
        <w:t xml:space="preserve">* </w:t>
      </w:r>
      <w:r w:rsidRPr="009F15FF">
        <w:rPr>
          <w:rFonts w:ascii="Arial" w:hAnsi="Arial" w:cs="Arial"/>
          <w:sz w:val="22"/>
          <w:szCs w:val="22"/>
        </w:rPr>
        <w:t>Organizační struktura MP</w:t>
      </w:r>
    </w:p>
    <w:p w:rsidR="00E36B6D" w:rsidRDefault="00E36B6D" w:rsidP="00FA3767">
      <w:pPr>
        <w:pStyle w:val="Zkladntext"/>
        <w:tabs>
          <w:tab w:val="left" w:pos="6732"/>
        </w:tabs>
        <w:ind w:right="23"/>
        <w:jc w:val="left"/>
        <w:rPr>
          <w:rFonts w:ascii="Arial" w:hAnsi="Arial" w:cs="Arial"/>
          <w:sz w:val="22"/>
          <w:szCs w:val="22"/>
        </w:rPr>
      </w:pPr>
    </w:p>
    <w:p w:rsidR="00097458" w:rsidRDefault="00097458" w:rsidP="00097458">
      <w:pPr>
        <w:pStyle w:val="Zkladntext"/>
        <w:ind w:right="23"/>
        <w:jc w:val="left"/>
        <w:rPr>
          <w:rFonts w:ascii="Arial" w:hAnsi="Arial" w:cs="Arial"/>
          <w:sz w:val="28"/>
          <w:szCs w:val="28"/>
        </w:rPr>
      </w:pPr>
    </w:p>
    <w:p w:rsidR="00097458" w:rsidRDefault="00097458" w:rsidP="00097458">
      <w:pPr>
        <w:pStyle w:val="Zkladntext"/>
        <w:ind w:right="23"/>
        <w:jc w:val="left"/>
        <w:rPr>
          <w:rFonts w:ascii="Arial" w:hAnsi="Arial" w:cs="Arial"/>
          <w:sz w:val="28"/>
          <w:szCs w:val="28"/>
        </w:rPr>
      </w:pPr>
      <w:r>
        <w:rPr>
          <w:noProof/>
          <w:szCs w:val="44"/>
          <w:lang w:eastAsia="cs-CZ"/>
        </w:rPr>
        <w:drawing>
          <wp:anchor distT="0" distB="0" distL="114935" distR="114935" simplePos="0" relativeHeight="251710464" behindDoc="0" locked="0" layoutInCell="1" allowOverlap="1">
            <wp:simplePos x="0" y="0"/>
            <wp:positionH relativeFrom="column">
              <wp:posOffset>984885</wp:posOffset>
            </wp:positionH>
            <wp:positionV relativeFrom="paragraph">
              <wp:posOffset>52705</wp:posOffset>
            </wp:positionV>
            <wp:extent cx="1247775" cy="295275"/>
            <wp:effectExtent l="0" t="0" r="9525" b="9525"/>
            <wp:wrapNone/>
            <wp:docPr id="103" name="Obrázek 103" descr="2.místostar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místostaros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295275"/>
                    </a:xfrm>
                    <a:prstGeom prst="rect">
                      <a:avLst/>
                    </a:prstGeom>
                    <a:noFill/>
                  </pic:spPr>
                </pic:pic>
              </a:graphicData>
            </a:graphic>
            <wp14:sizeRelH relativeFrom="page">
              <wp14:pctWidth>0</wp14:pctWidth>
            </wp14:sizeRelH>
            <wp14:sizeRelV relativeFrom="page">
              <wp14:pctHeight>0</wp14:pctHeight>
            </wp14:sizeRelV>
          </wp:anchor>
        </w:drawing>
      </w:r>
      <w:r>
        <w:rPr>
          <w:noProof/>
          <w:szCs w:val="44"/>
          <w:lang w:eastAsia="cs-CZ"/>
        </w:rPr>
        <w:drawing>
          <wp:anchor distT="0" distB="0" distL="114935" distR="114935" simplePos="0" relativeHeight="251711488" behindDoc="0" locked="0" layoutInCell="1" allowOverlap="1">
            <wp:simplePos x="0" y="0"/>
            <wp:positionH relativeFrom="column">
              <wp:posOffset>1731645</wp:posOffset>
            </wp:positionH>
            <wp:positionV relativeFrom="paragraph">
              <wp:posOffset>546735</wp:posOffset>
            </wp:positionV>
            <wp:extent cx="1485900" cy="295275"/>
            <wp:effectExtent l="0" t="0" r="0" b="9525"/>
            <wp:wrapNone/>
            <wp:docPr id="102" name="Obrázek 102" descr="zástupce velitel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ástupce velitele 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pic:spPr>
                </pic:pic>
              </a:graphicData>
            </a:graphic>
            <wp14:sizeRelH relativeFrom="page">
              <wp14:pctWidth>0</wp14:pctWidth>
            </wp14:sizeRelH>
            <wp14:sizeRelV relativeFrom="page">
              <wp14:pctHeight>0</wp14:pctHeight>
            </wp14:sizeRelV>
          </wp:anchor>
        </w:drawing>
      </w:r>
      <w:r>
        <w:rPr>
          <w:noProof/>
          <w:szCs w:val="44"/>
          <w:lang w:eastAsia="cs-CZ"/>
        </w:rPr>
        <w:drawing>
          <wp:anchor distT="0" distB="0" distL="114935" distR="114935" simplePos="0" relativeHeight="251714560" behindDoc="0" locked="0" layoutInCell="1" allowOverlap="1">
            <wp:simplePos x="0" y="0"/>
            <wp:positionH relativeFrom="column">
              <wp:posOffset>55245</wp:posOffset>
            </wp:positionH>
            <wp:positionV relativeFrom="paragraph">
              <wp:posOffset>546735</wp:posOffset>
            </wp:positionV>
            <wp:extent cx="1533525" cy="295275"/>
            <wp:effectExtent l="0" t="0" r="9525" b="9525"/>
            <wp:wrapNone/>
            <wp:docPr id="101" name="Obrázek 101" descr="spisová pracov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isová pracovn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295275"/>
                    </a:xfrm>
                    <a:prstGeom prst="rect">
                      <a:avLst/>
                    </a:prstGeom>
                    <a:noFill/>
                  </pic:spPr>
                </pic:pic>
              </a:graphicData>
            </a:graphic>
            <wp14:sizeRelH relativeFrom="page">
              <wp14:pctWidth>0</wp14:pctWidth>
            </wp14:sizeRelH>
            <wp14:sizeRelV relativeFrom="page">
              <wp14:pctHeight>0</wp14:pctHeight>
            </wp14:sizeRelV>
          </wp:anchor>
        </w:drawing>
      </w:r>
      <w:r>
        <w:rPr>
          <w:noProof/>
          <w:szCs w:val="44"/>
          <w:lang w:eastAsia="cs-CZ"/>
        </w:rPr>
        <w:drawing>
          <wp:anchor distT="0" distB="0" distL="114300" distR="114300" simplePos="0" relativeHeight="251715584" behindDoc="0" locked="0" layoutInCell="1" allowOverlap="1">
            <wp:simplePos x="0" y="0"/>
            <wp:positionH relativeFrom="column">
              <wp:posOffset>1557020</wp:posOffset>
            </wp:positionH>
            <wp:positionV relativeFrom="paragraph">
              <wp:posOffset>544195</wp:posOffset>
            </wp:positionV>
            <wp:extent cx="200025" cy="28575"/>
            <wp:effectExtent l="0" t="0" r="9525" b="9525"/>
            <wp:wrapNone/>
            <wp:docPr id="100" name="Obrázek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římá spojnice se šipkou 3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8575"/>
                    </a:xfrm>
                    <a:prstGeom prst="rect">
                      <a:avLst/>
                    </a:prstGeom>
                    <a:noFill/>
                  </pic:spPr>
                </pic:pic>
              </a:graphicData>
            </a:graphic>
            <wp14:sizeRelH relativeFrom="page">
              <wp14:pctWidth>0</wp14:pctWidth>
            </wp14:sizeRelH>
            <wp14:sizeRelV relativeFrom="page">
              <wp14:pctHeight>0</wp14:pctHeight>
            </wp14:sizeRelV>
          </wp:anchor>
        </w:drawing>
      </w:r>
      <w:r>
        <w:rPr>
          <w:noProof/>
          <w:szCs w:val="44"/>
          <w:lang w:eastAsia="cs-CZ"/>
        </w:rPr>
        <w:drawing>
          <wp:anchor distT="0" distB="0" distL="114300" distR="114300" simplePos="0" relativeHeight="251716608" behindDoc="0" locked="0" layoutInCell="1" allowOverlap="1">
            <wp:simplePos x="0" y="0"/>
            <wp:positionH relativeFrom="column">
              <wp:posOffset>1557020</wp:posOffset>
            </wp:positionH>
            <wp:positionV relativeFrom="paragraph">
              <wp:posOffset>324485</wp:posOffset>
            </wp:positionV>
            <wp:extent cx="28575" cy="238125"/>
            <wp:effectExtent l="0" t="0" r="9525" b="9525"/>
            <wp:wrapNone/>
            <wp:docPr id="99" name="Obráze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římá spojnice se šipkou 3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pic:spPr>
                </pic:pic>
              </a:graphicData>
            </a:graphic>
            <wp14:sizeRelH relativeFrom="page">
              <wp14:pctWidth>0</wp14:pctWidth>
            </wp14:sizeRelH>
            <wp14:sizeRelV relativeFrom="page">
              <wp14:pctHeight>0</wp14:pctHeight>
            </wp14:sizeRelV>
          </wp:anchor>
        </w:drawing>
      </w:r>
      <w:r>
        <w:rPr>
          <w:noProof/>
          <w:szCs w:val="44"/>
          <w:lang w:eastAsia="cs-CZ"/>
        </w:rPr>
        <w:drawing>
          <wp:anchor distT="0" distB="0" distL="114935" distR="114935" simplePos="0" relativeHeight="251719680" behindDoc="0" locked="0" layoutInCell="1" allowOverlap="1">
            <wp:simplePos x="0" y="0"/>
            <wp:positionH relativeFrom="column">
              <wp:posOffset>2390775</wp:posOffset>
            </wp:positionH>
            <wp:positionV relativeFrom="paragraph">
              <wp:posOffset>986155</wp:posOffset>
            </wp:positionV>
            <wp:extent cx="2114550" cy="295275"/>
            <wp:effectExtent l="0" t="0" r="0" b="9525"/>
            <wp:wrapNone/>
            <wp:docPr id="98" name="Obrázek 98" descr="asistenti prevence krimi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sistenti prevence kriminal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295275"/>
                    </a:xfrm>
                    <a:prstGeom prst="rect">
                      <a:avLst/>
                    </a:prstGeom>
                    <a:noFill/>
                  </pic:spPr>
                </pic:pic>
              </a:graphicData>
            </a:graphic>
            <wp14:sizeRelH relativeFrom="page">
              <wp14:pctWidth>0</wp14:pctWidth>
            </wp14:sizeRelH>
            <wp14:sizeRelV relativeFrom="page">
              <wp14:pctHeight>0</wp14:pctHeight>
            </wp14:sizeRelV>
          </wp:anchor>
        </w:drawing>
      </w:r>
      <w:r>
        <w:rPr>
          <w:noProof/>
          <w:szCs w:val="44"/>
          <w:lang w:eastAsia="cs-CZ"/>
        </w:rPr>
        <w:drawing>
          <wp:anchor distT="0" distB="0" distL="114935" distR="114935" simplePos="0" relativeHeight="251720704" behindDoc="0" locked="0" layoutInCell="1" allowOverlap="1">
            <wp:simplePos x="0" y="0"/>
            <wp:positionH relativeFrom="column">
              <wp:posOffset>2409825</wp:posOffset>
            </wp:positionH>
            <wp:positionV relativeFrom="paragraph">
              <wp:posOffset>1492250</wp:posOffset>
            </wp:positionV>
            <wp:extent cx="2114550" cy="295275"/>
            <wp:effectExtent l="0" t="0" r="0" b="9525"/>
            <wp:wrapNone/>
            <wp:docPr id="97" name="Obrázek 97" descr="operátorky inf.technologií&#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erátorky inf.technologií&#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295275"/>
                    </a:xfrm>
                    <a:prstGeom prst="rect">
                      <a:avLst/>
                    </a:prstGeom>
                    <a:noFill/>
                  </pic:spPr>
                </pic:pic>
              </a:graphicData>
            </a:graphic>
            <wp14:sizeRelH relativeFrom="page">
              <wp14:pctWidth>0</wp14:pctWidth>
            </wp14:sizeRelH>
            <wp14:sizeRelV relativeFrom="page">
              <wp14:pctHeight>0</wp14:pctHeight>
            </wp14:sizeRelV>
          </wp:anchor>
        </w:drawing>
      </w:r>
      <w:r>
        <w:rPr>
          <w:noProof/>
          <w:szCs w:val="44"/>
          <w:lang w:eastAsia="cs-CZ"/>
        </w:rPr>
        <w:drawing>
          <wp:anchor distT="0" distB="0" distL="114300" distR="114300" simplePos="0" relativeHeight="251722752" behindDoc="0" locked="0" layoutInCell="1" allowOverlap="1">
            <wp:simplePos x="0" y="0"/>
            <wp:positionH relativeFrom="column">
              <wp:posOffset>1977390</wp:posOffset>
            </wp:positionH>
            <wp:positionV relativeFrom="paragraph">
              <wp:posOffset>848995</wp:posOffset>
            </wp:positionV>
            <wp:extent cx="9525" cy="1885950"/>
            <wp:effectExtent l="0" t="0" r="9525" b="0"/>
            <wp:wrapNone/>
            <wp:docPr id="96" name="Obrázek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římá spojnice 6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1885950"/>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44"/>
          <w:lang w:eastAsia="cs-CZ"/>
        </w:rPr>
        <w:drawing>
          <wp:anchor distT="0" distB="0" distL="114300" distR="114300" simplePos="0" relativeHeight="251723776" behindDoc="0" locked="0" layoutInCell="1" allowOverlap="1">
            <wp:simplePos x="0" y="0"/>
            <wp:positionH relativeFrom="column">
              <wp:posOffset>1975485</wp:posOffset>
            </wp:positionH>
            <wp:positionV relativeFrom="paragraph">
              <wp:posOffset>1146810</wp:posOffset>
            </wp:positionV>
            <wp:extent cx="438150" cy="9525"/>
            <wp:effectExtent l="0" t="0" r="0" b="9525"/>
            <wp:wrapNone/>
            <wp:docPr id="95" name="Obrázek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římá spojnice 6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9525"/>
                    </a:xfrm>
                    <a:prstGeom prst="rect">
                      <a:avLst/>
                    </a:prstGeom>
                    <a:noFill/>
                  </pic:spPr>
                </pic:pic>
              </a:graphicData>
            </a:graphic>
            <wp14:sizeRelH relativeFrom="page">
              <wp14:pctWidth>0</wp14:pctWidth>
            </wp14:sizeRelH>
            <wp14:sizeRelV relativeFrom="page">
              <wp14:pctHeight>0</wp14:pctHeight>
            </wp14:sizeRelV>
          </wp:anchor>
        </w:drawing>
      </w:r>
      <w:r>
        <w:rPr>
          <w:noProof/>
          <w:szCs w:val="44"/>
          <w:lang w:eastAsia="cs-CZ"/>
        </w:rPr>
        <w:drawing>
          <wp:anchor distT="0" distB="0" distL="114300" distR="114300" simplePos="0" relativeHeight="251724800" behindDoc="0" locked="0" layoutInCell="1" allowOverlap="1">
            <wp:simplePos x="0" y="0"/>
            <wp:positionH relativeFrom="column">
              <wp:posOffset>1977390</wp:posOffset>
            </wp:positionH>
            <wp:positionV relativeFrom="paragraph">
              <wp:posOffset>1640205</wp:posOffset>
            </wp:positionV>
            <wp:extent cx="361950" cy="9525"/>
            <wp:effectExtent l="0" t="0" r="0" b="9525"/>
            <wp:wrapNone/>
            <wp:docPr id="94" name="Obrázek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římá spojnice 6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9525"/>
                    </a:xfrm>
                    <a:prstGeom prst="rect">
                      <a:avLst/>
                    </a:prstGeom>
                    <a:noFill/>
                  </pic:spPr>
                </pic:pic>
              </a:graphicData>
            </a:graphic>
            <wp14:sizeRelH relativeFrom="page">
              <wp14:pctWidth>0</wp14:pctWidth>
            </wp14:sizeRelH>
            <wp14:sizeRelV relativeFrom="page">
              <wp14:pctHeight>0</wp14:pctHeight>
            </wp14:sizeRelV>
          </wp:anchor>
        </w:drawing>
      </w:r>
      <w:r>
        <w:rPr>
          <w:noProof/>
          <w:szCs w:val="44"/>
          <w:lang w:eastAsia="cs-CZ"/>
        </w:rPr>
        <w:drawing>
          <wp:anchor distT="0" distB="0" distL="114300" distR="114300" simplePos="0" relativeHeight="251725824" behindDoc="0" locked="0" layoutInCell="1" allowOverlap="1">
            <wp:simplePos x="0" y="0"/>
            <wp:positionH relativeFrom="column">
              <wp:posOffset>2261235</wp:posOffset>
            </wp:positionH>
            <wp:positionV relativeFrom="paragraph">
              <wp:posOffset>1640205</wp:posOffset>
            </wp:positionV>
            <wp:extent cx="152400" cy="9525"/>
            <wp:effectExtent l="0" t="0" r="0" b="9525"/>
            <wp:wrapNone/>
            <wp:docPr id="93" name="Obráze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římá spojnice 6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pic:spPr>
                </pic:pic>
              </a:graphicData>
            </a:graphic>
            <wp14:sizeRelH relativeFrom="margin">
              <wp14:pctWidth>0</wp14:pctWidth>
            </wp14:sizeRelH>
            <wp14:sizeRelV relativeFrom="page">
              <wp14:pctHeight>0</wp14:pctHeight>
            </wp14:sizeRelV>
          </wp:anchor>
        </w:drawing>
      </w:r>
    </w:p>
    <w:p w:rsidR="00097458" w:rsidRDefault="00097458" w:rsidP="00097458">
      <w:pPr>
        <w:pStyle w:val="Zkladntext"/>
        <w:ind w:right="23"/>
        <w:jc w:val="left"/>
        <w:rPr>
          <w:rFonts w:ascii="Arial" w:hAnsi="Arial" w:cs="Arial"/>
          <w:sz w:val="28"/>
          <w:szCs w:val="28"/>
        </w:rPr>
      </w:pPr>
    </w:p>
    <w:p w:rsidR="00097458" w:rsidRDefault="00097458" w:rsidP="00097458">
      <w:pPr>
        <w:pStyle w:val="Zkladntext"/>
        <w:ind w:right="23"/>
        <w:jc w:val="left"/>
        <w:rPr>
          <w:rFonts w:ascii="Arial" w:hAnsi="Arial" w:cs="Arial"/>
          <w:sz w:val="28"/>
          <w:szCs w:val="28"/>
        </w:rPr>
      </w:pPr>
    </w:p>
    <w:p w:rsidR="00097458" w:rsidRDefault="00097458" w:rsidP="00097458">
      <w:pPr>
        <w:pStyle w:val="Zkladntext"/>
        <w:ind w:right="23"/>
        <w:jc w:val="left"/>
        <w:rPr>
          <w:rFonts w:ascii="Arial" w:hAnsi="Arial" w:cs="Arial"/>
          <w:sz w:val="28"/>
          <w:szCs w:val="28"/>
        </w:rPr>
      </w:pPr>
    </w:p>
    <w:p w:rsidR="00097458" w:rsidRDefault="00097458" w:rsidP="00097458">
      <w:pPr>
        <w:pStyle w:val="Zkladntext"/>
        <w:ind w:right="23"/>
        <w:jc w:val="left"/>
        <w:rPr>
          <w:rFonts w:ascii="Arial" w:hAnsi="Arial" w:cs="Arial"/>
          <w:sz w:val="28"/>
          <w:szCs w:val="28"/>
        </w:rPr>
      </w:pPr>
    </w:p>
    <w:p w:rsidR="00097458" w:rsidRDefault="00097458" w:rsidP="00097458">
      <w:pPr>
        <w:pStyle w:val="Zkladntext"/>
        <w:ind w:right="23"/>
        <w:jc w:val="left"/>
        <w:rPr>
          <w:rFonts w:ascii="Arial" w:hAnsi="Arial" w:cs="Arial"/>
          <w:sz w:val="28"/>
          <w:szCs w:val="28"/>
        </w:rPr>
      </w:pPr>
    </w:p>
    <w:p w:rsidR="00097458" w:rsidRDefault="00097458" w:rsidP="00097458">
      <w:pPr>
        <w:pStyle w:val="Zkladntext"/>
        <w:ind w:right="23"/>
        <w:jc w:val="left"/>
        <w:rPr>
          <w:rFonts w:ascii="Arial" w:hAnsi="Arial" w:cs="Arial"/>
          <w:sz w:val="28"/>
          <w:szCs w:val="28"/>
        </w:rPr>
      </w:pPr>
    </w:p>
    <w:p w:rsidR="00097458" w:rsidRDefault="00097458" w:rsidP="00097458">
      <w:pPr>
        <w:pStyle w:val="Zkladntext"/>
        <w:ind w:right="23"/>
        <w:jc w:val="left"/>
        <w:rPr>
          <w:rFonts w:ascii="Arial" w:hAnsi="Arial" w:cs="Arial"/>
          <w:sz w:val="28"/>
          <w:szCs w:val="28"/>
        </w:rPr>
      </w:pPr>
    </w:p>
    <w:p w:rsidR="00097458" w:rsidRDefault="00097458" w:rsidP="00097458">
      <w:pPr>
        <w:pStyle w:val="Zkladntext"/>
        <w:ind w:right="23"/>
        <w:jc w:val="left"/>
        <w:rPr>
          <w:rFonts w:ascii="Arial" w:hAnsi="Arial" w:cs="Arial"/>
          <w:sz w:val="22"/>
          <w:szCs w:val="22"/>
        </w:rPr>
      </w:pPr>
    </w:p>
    <w:p w:rsidR="00097458" w:rsidRDefault="00097458" w:rsidP="00097458">
      <w:pPr>
        <w:pStyle w:val="Zkladntext"/>
        <w:ind w:right="23"/>
        <w:jc w:val="left"/>
        <w:rPr>
          <w:rFonts w:ascii="Arial" w:hAnsi="Arial" w:cs="Arial"/>
          <w:sz w:val="22"/>
          <w:szCs w:val="22"/>
        </w:rPr>
      </w:pPr>
    </w:p>
    <w:p w:rsidR="00097458" w:rsidRDefault="00097458" w:rsidP="00097458">
      <w:pPr>
        <w:rPr>
          <w:rFonts w:ascii="Calibri" w:hAnsi="Calibri" w:cs="Calibri"/>
        </w:rPr>
      </w:pPr>
      <w:r>
        <w:rPr>
          <w:rFonts w:ascii="Calibri" w:hAnsi="Calibri" w:cs="Calibri"/>
          <w:noProof/>
          <w:lang w:eastAsia="cs-CZ"/>
        </w:rPr>
        <w:drawing>
          <wp:anchor distT="0" distB="0" distL="114300" distR="114300" simplePos="0" relativeHeight="251726848" behindDoc="0" locked="0" layoutInCell="1" allowOverlap="1">
            <wp:simplePos x="0" y="0"/>
            <wp:positionH relativeFrom="column">
              <wp:posOffset>1975485</wp:posOffset>
            </wp:positionH>
            <wp:positionV relativeFrom="paragraph">
              <wp:posOffset>199390</wp:posOffset>
            </wp:positionV>
            <wp:extent cx="428625" cy="9525"/>
            <wp:effectExtent l="0" t="0" r="9525" b="9525"/>
            <wp:wrapNone/>
            <wp:docPr id="92" name="Obrázek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římá spojnice 7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 cy="9525"/>
                    </a:xfrm>
                    <a:prstGeom prst="rect">
                      <a:avLst/>
                    </a:prstGeom>
                    <a:noFill/>
                  </pic:spPr>
                </pic:pic>
              </a:graphicData>
            </a:graphic>
            <wp14:sizeRelH relativeFrom="margin">
              <wp14:pctWidth>0</wp14:pctWidth>
            </wp14:sizeRelH>
            <wp14:sizeRelV relativeFrom="page">
              <wp14:pctHeight>0</wp14:pctHeight>
            </wp14:sizeRelV>
          </wp:anchor>
        </w:drawing>
      </w:r>
      <w:r>
        <w:rPr>
          <w:rFonts w:ascii="Calibri" w:hAnsi="Calibri" w:cs="Calibri"/>
          <w:noProof/>
          <w:lang w:eastAsia="cs-CZ"/>
        </w:rPr>
        <w:drawing>
          <wp:anchor distT="0" distB="0" distL="114935" distR="114935" simplePos="0" relativeHeight="251721728" behindDoc="0" locked="0" layoutInCell="1" allowOverlap="1">
            <wp:simplePos x="0" y="0"/>
            <wp:positionH relativeFrom="column">
              <wp:posOffset>2407285</wp:posOffset>
            </wp:positionH>
            <wp:positionV relativeFrom="paragraph">
              <wp:posOffset>36195</wp:posOffset>
            </wp:positionV>
            <wp:extent cx="2152650" cy="285750"/>
            <wp:effectExtent l="0" t="0" r="0" b="0"/>
            <wp:wrapNone/>
            <wp:docPr id="91" name="Obrázek 91" descr="provozář&#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vozář&#1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2857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097458" w:rsidRDefault="00097458" w:rsidP="00097458"/>
    <w:p w:rsidR="00097458" w:rsidRDefault="00097458" w:rsidP="00097458">
      <w:pPr>
        <w:pStyle w:val="Zkladntext"/>
        <w:ind w:right="23"/>
        <w:jc w:val="left"/>
        <w:rPr>
          <w:rFonts w:ascii="Arial" w:hAnsi="Arial" w:cs="Arial"/>
          <w:sz w:val="28"/>
          <w:szCs w:val="28"/>
        </w:rPr>
      </w:pPr>
      <w:r>
        <w:rPr>
          <w:noProof/>
          <w:lang w:eastAsia="cs-CZ"/>
        </w:rPr>
        <w:drawing>
          <wp:anchor distT="0" distB="0" distL="114935" distR="114935" simplePos="0" relativeHeight="251709440" behindDoc="0" locked="0" layoutInCell="1" allowOverlap="1">
            <wp:simplePos x="0" y="0"/>
            <wp:positionH relativeFrom="column">
              <wp:posOffset>1303020</wp:posOffset>
            </wp:positionH>
            <wp:positionV relativeFrom="paragraph">
              <wp:posOffset>88900</wp:posOffset>
            </wp:positionV>
            <wp:extent cx="1343025" cy="295275"/>
            <wp:effectExtent l="0" t="0" r="9525" b="9525"/>
            <wp:wrapNone/>
            <wp:docPr id="90" name="Obrázek 90" descr="velitelé sm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litelé smě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025"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935" distR="114935" simplePos="0" relativeHeight="251712512" behindDoc="0" locked="0" layoutInCell="1" allowOverlap="1">
            <wp:simplePos x="0" y="0"/>
            <wp:positionH relativeFrom="column">
              <wp:posOffset>645795</wp:posOffset>
            </wp:positionH>
            <wp:positionV relativeFrom="paragraph">
              <wp:posOffset>622300</wp:posOffset>
            </wp:positionV>
            <wp:extent cx="1619250" cy="295275"/>
            <wp:effectExtent l="0" t="0" r="0" b="9525"/>
            <wp:wrapNone/>
            <wp:docPr id="89" name="Obrázek 89" descr="zástupci velitelů sm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ástupci velitelů smě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935" distR="114935" simplePos="0" relativeHeight="251713536" behindDoc="0" locked="0" layoutInCell="1" allowOverlap="1">
            <wp:simplePos x="0" y="0"/>
            <wp:positionH relativeFrom="column">
              <wp:posOffset>2474595</wp:posOffset>
            </wp:positionH>
            <wp:positionV relativeFrom="paragraph">
              <wp:posOffset>622300</wp:posOffset>
            </wp:positionV>
            <wp:extent cx="2000250" cy="295275"/>
            <wp:effectExtent l="0" t="0" r="0" b="9525"/>
            <wp:wrapNone/>
            <wp:docPr id="88" name="Obrázek 88" descr="strážníci pro výkon služ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rážníci pro výkon služb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295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7632" behindDoc="0" locked="0" layoutInCell="1" allowOverlap="1">
            <wp:simplePos x="0" y="0"/>
            <wp:positionH relativeFrom="column">
              <wp:posOffset>1966595</wp:posOffset>
            </wp:positionH>
            <wp:positionV relativeFrom="paragraph">
              <wp:posOffset>365125</wp:posOffset>
            </wp:positionV>
            <wp:extent cx="28575" cy="276225"/>
            <wp:effectExtent l="0" t="0" r="9525" b="9525"/>
            <wp:wrapNone/>
            <wp:docPr id="87" name="Obrázek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římá spojnice se šipkou 2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 cy="276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8656" behindDoc="0" locked="0" layoutInCell="1" allowOverlap="1">
            <wp:simplePos x="0" y="0"/>
            <wp:positionH relativeFrom="column">
              <wp:posOffset>2242820</wp:posOffset>
            </wp:positionH>
            <wp:positionV relativeFrom="paragraph">
              <wp:posOffset>774700</wp:posOffset>
            </wp:positionV>
            <wp:extent cx="257175" cy="28575"/>
            <wp:effectExtent l="0" t="0" r="9525" b="9525"/>
            <wp:wrapNone/>
            <wp:docPr id="86" name="Obrázek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římá spojnice se šipkou 1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8575"/>
                    </a:xfrm>
                    <a:prstGeom prst="rect">
                      <a:avLst/>
                    </a:prstGeom>
                    <a:noFill/>
                  </pic:spPr>
                </pic:pic>
              </a:graphicData>
            </a:graphic>
            <wp14:sizeRelH relativeFrom="page">
              <wp14:pctWidth>0</wp14:pctWidth>
            </wp14:sizeRelH>
            <wp14:sizeRelV relativeFrom="page">
              <wp14:pctHeight>0</wp14:pctHeight>
            </wp14:sizeRelV>
          </wp:anchor>
        </w:drawing>
      </w:r>
    </w:p>
    <w:p w:rsidR="00097458" w:rsidRDefault="00097458" w:rsidP="00097458">
      <w:pPr>
        <w:pStyle w:val="Zkladntext"/>
        <w:ind w:right="23"/>
        <w:jc w:val="left"/>
        <w:rPr>
          <w:rFonts w:ascii="Arial" w:hAnsi="Arial" w:cs="Arial"/>
          <w:sz w:val="28"/>
          <w:szCs w:val="28"/>
        </w:rPr>
      </w:pPr>
    </w:p>
    <w:p w:rsidR="00097458" w:rsidRDefault="00097458" w:rsidP="00097458">
      <w:pPr>
        <w:pStyle w:val="Zkladntext"/>
        <w:ind w:right="23"/>
        <w:jc w:val="left"/>
        <w:rPr>
          <w:rFonts w:ascii="Arial" w:hAnsi="Arial" w:cs="Arial"/>
          <w:sz w:val="28"/>
          <w:szCs w:val="28"/>
        </w:rPr>
      </w:pPr>
    </w:p>
    <w:p w:rsidR="00FA3767" w:rsidRPr="009F15FF" w:rsidRDefault="00FA3767" w:rsidP="00FA3767">
      <w:pPr>
        <w:pStyle w:val="Zkladntext"/>
        <w:tabs>
          <w:tab w:val="left" w:pos="6732"/>
        </w:tabs>
        <w:ind w:right="23"/>
        <w:jc w:val="left"/>
        <w:rPr>
          <w:rFonts w:ascii="Arial" w:hAnsi="Arial" w:cs="Arial"/>
          <w:sz w:val="24"/>
          <w:szCs w:val="28"/>
        </w:rPr>
      </w:pPr>
    </w:p>
    <w:p w:rsidR="00FA3767" w:rsidRPr="008D6FA9" w:rsidRDefault="00FA3767" w:rsidP="00FA3767">
      <w:pPr>
        <w:pStyle w:val="Zkladntext"/>
        <w:spacing w:line="276" w:lineRule="auto"/>
        <w:jc w:val="left"/>
        <w:rPr>
          <w:rFonts w:ascii="Arial" w:hAnsi="Arial" w:cs="Arial"/>
          <w:b w:val="0"/>
          <w:bCs/>
          <w:sz w:val="24"/>
        </w:rPr>
      </w:pPr>
      <w:r>
        <w:rPr>
          <w:rFonts w:ascii="Arial" w:hAnsi="Arial" w:cs="Arial"/>
          <w:b w:val="0"/>
          <w:bCs/>
          <w:sz w:val="24"/>
        </w:rPr>
        <w:t xml:space="preserve">                  </w:t>
      </w:r>
      <w:r>
        <w:rPr>
          <w:rFonts w:ascii="Arial" w:hAnsi="Arial" w:cs="Arial"/>
          <w:bCs/>
          <w:sz w:val="24"/>
        </w:rPr>
        <w:t xml:space="preserve">                                           </w:t>
      </w:r>
    </w:p>
    <w:p w:rsidR="00FA3767" w:rsidRDefault="00FA3767" w:rsidP="00FA3767">
      <w:pPr>
        <w:pStyle w:val="Zkladntext"/>
        <w:shd w:val="clear" w:color="auto" w:fill="92CDDC"/>
        <w:spacing w:line="276" w:lineRule="auto"/>
        <w:jc w:val="left"/>
        <w:rPr>
          <w:rFonts w:ascii="Arial" w:hAnsi="Arial" w:cs="Arial"/>
          <w:bCs/>
          <w:sz w:val="24"/>
        </w:rPr>
      </w:pPr>
      <w:r>
        <w:rPr>
          <w:noProof/>
          <w:lang w:eastAsia="cs-CZ"/>
        </w:rPr>
        <w:drawing>
          <wp:anchor distT="0" distB="0" distL="114935" distR="114935" simplePos="0" relativeHeight="251673600" behindDoc="1" locked="0" layoutInCell="1" allowOverlap="1">
            <wp:simplePos x="0" y="0"/>
            <wp:positionH relativeFrom="column">
              <wp:posOffset>-528955</wp:posOffset>
            </wp:positionH>
            <wp:positionV relativeFrom="paragraph">
              <wp:posOffset>-5080</wp:posOffset>
            </wp:positionV>
            <wp:extent cx="474980" cy="503555"/>
            <wp:effectExtent l="0" t="0" r="127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4"/>
        </w:rPr>
        <w:t xml:space="preserve">  </w:t>
      </w:r>
      <w:r>
        <w:rPr>
          <w:rFonts w:ascii="Arial" w:hAnsi="Arial" w:cs="Arial"/>
          <w:bCs/>
          <w:sz w:val="28"/>
          <w:szCs w:val="28"/>
        </w:rPr>
        <w:t xml:space="preserve">3) </w:t>
      </w:r>
      <w:proofErr w:type="gramStart"/>
      <w:r>
        <w:rPr>
          <w:rFonts w:ascii="Arial" w:hAnsi="Arial" w:cs="Arial"/>
          <w:bCs/>
          <w:sz w:val="28"/>
          <w:szCs w:val="28"/>
        </w:rPr>
        <w:t>Činnost  MP</w:t>
      </w:r>
      <w:proofErr w:type="gramEnd"/>
    </w:p>
    <w:p w:rsidR="00FA3767" w:rsidRDefault="00FA3767" w:rsidP="008D6FA9">
      <w:pPr>
        <w:pStyle w:val="Zkladntext"/>
        <w:jc w:val="left"/>
        <w:rPr>
          <w:rFonts w:ascii="Arial" w:hAnsi="Arial" w:cs="Arial"/>
          <w:bCs/>
          <w:sz w:val="24"/>
        </w:rPr>
      </w:pPr>
    </w:p>
    <w:p w:rsidR="00CF7DEF" w:rsidRDefault="00CF7DEF" w:rsidP="008D6FA9">
      <w:pPr>
        <w:pStyle w:val="Zkladntext"/>
        <w:jc w:val="left"/>
        <w:rPr>
          <w:rFonts w:ascii="Arial" w:hAnsi="Arial" w:cs="Arial"/>
          <w:bCs/>
          <w:sz w:val="24"/>
        </w:rPr>
      </w:pPr>
    </w:p>
    <w:p w:rsidR="00FA3767" w:rsidRDefault="00FA3767" w:rsidP="00644030">
      <w:pPr>
        <w:spacing w:after="0" w:line="240" w:lineRule="auto"/>
        <w:rPr>
          <w:rFonts w:ascii="Arial" w:hAnsi="Arial" w:cs="Arial"/>
          <w:b/>
        </w:rPr>
      </w:pPr>
      <w:proofErr w:type="gramStart"/>
      <w:r w:rsidRPr="00644030">
        <w:rPr>
          <w:rFonts w:ascii="Arial" w:hAnsi="Arial" w:cs="Arial"/>
          <w:b/>
        </w:rPr>
        <w:t>V  rámci</w:t>
      </w:r>
      <w:proofErr w:type="gramEnd"/>
      <w:r w:rsidRPr="00644030">
        <w:rPr>
          <w:rFonts w:ascii="Arial" w:hAnsi="Arial" w:cs="Arial"/>
          <w:b/>
        </w:rPr>
        <w:t xml:space="preserve"> zabezpečování místních záležitostí veřejného pořádku a plnění dalších úkolů</w:t>
      </w:r>
      <w:r w:rsidR="00644030">
        <w:rPr>
          <w:rFonts w:ascii="Arial" w:hAnsi="Arial" w:cs="Arial"/>
          <w:b/>
        </w:rPr>
        <w:t xml:space="preserve"> </w:t>
      </w:r>
      <w:r w:rsidRPr="00644030">
        <w:rPr>
          <w:rFonts w:ascii="Arial" w:hAnsi="Arial" w:cs="Arial"/>
          <w:b/>
        </w:rPr>
        <w:t>podle zákona o obecní policii a dalších zákonů:</w:t>
      </w:r>
    </w:p>
    <w:p w:rsidR="00644030" w:rsidRPr="00644030" w:rsidRDefault="00644030" w:rsidP="00644030">
      <w:pPr>
        <w:spacing w:after="0" w:line="240" w:lineRule="auto"/>
        <w:rPr>
          <w:rFonts w:ascii="Arial" w:hAnsi="Arial" w:cs="Arial"/>
          <w:b/>
        </w:rPr>
      </w:pPr>
    </w:p>
    <w:p w:rsidR="00FA3767" w:rsidRDefault="00FA3767" w:rsidP="008D6FA9">
      <w:pPr>
        <w:spacing w:after="0" w:line="240" w:lineRule="auto"/>
        <w:rPr>
          <w:rFonts w:ascii="Arial" w:hAnsi="Arial" w:cs="Arial"/>
        </w:rPr>
      </w:pPr>
      <w:r>
        <w:rPr>
          <w:rFonts w:ascii="Arial" w:hAnsi="Arial" w:cs="Arial"/>
        </w:rPr>
        <w:t>*  přispívá k ochraně a bezpečnosti osob a majetku</w:t>
      </w:r>
    </w:p>
    <w:p w:rsidR="00FA3767" w:rsidRDefault="00FA3767" w:rsidP="008D6FA9">
      <w:pPr>
        <w:spacing w:after="0" w:line="240" w:lineRule="auto"/>
        <w:rPr>
          <w:rFonts w:ascii="Arial" w:hAnsi="Arial" w:cs="Arial"/>
        </w:rPr>
      </w:pPr>
      <w:r>
        <w:rPr>
          <w:rFonts w:ascii="Arial" w:hAnsi="Arial" w:cs="Arial"/>
        </w:rPr>
        <w:t>*  dohlíží na dodržování pravidel občanského soužití</w:t>
      </w:r>
    </w:p>
    <w:p w:rsidR="00FA3767" w:rsidRDefault="00FA3767" w:rsidP="008D6FA9">
      <w:pPr>
        <w:spacing w:after="0" w:line="240" w:lineRule="auto"/>
        <w:rPr>
          <w:rFonts w:ascii="Arial" w:hAnsi="Arial" w:cs="Arial"/>
        </w:rPr>
      </w:pPr>
      <w:r>
        <w:rPr>
          <w:rFonts w:ascii="Arial" w:hAnsi="Arial" w:cs="Arial"/>
        </w:rPr>
        <w:t xml:space="preserve">*  dohlíží na dodržování obecně závazných vyhlášek a nařízení obcí </w:t>
      </w:r>
    </w:p>
    <w:p w:rsidR="00FA3767" w:rsidRDefault="00FA3767" w:rsidP="008D6FA9">
      <w:pPr>
        <w:spacing w:after="0" w:line="240" w:lineRule="auto"/>
        <w:rPr>
          <w:rFonts w:ascii="Arial" w:hAnsi="Arial" w:cs="Arial"/>
        </w:rPr>
      </w:pPr>
      <w:r>
        <w:rPr>
          <w:rFonts w:ascii="Arial" w:hAnsi="Arial" w:cs="Arial"/>
        </w:rPr>
        <w:t xml:space="preserve">*  v rozsahu stanoveném zákonem se podílí na dohledu na bezpečnost a plynulost </w:t>
      </w:r>
    </w:p>
    <w:p w:rsidR="00FA3767" w:rsidRDefault="00FA3767" w:rsidP="008D6FA9">
      <w:pPr>
        <w:spacing w:after="0" w:line="240" w:lineRule="auto"/>
        <w:rPr>
          <w:rFonts w:ascii="Arial" w:hAnsi="Arial" w:cs="Arial"/>
        </w:rPr>
      </w:pPr>
      <w:r>
        <w:rPr>
          <w:rFonts w:ascii="Arial" w:hAnsi="Arial" w:cs="Arial"/>
        </w:rPr>
        <w:t xml:space="preserve">    provozu na pozemních komunikacích</w:t>
      </w:r>
    </w:p>
    <w:p w:rsidR="00FA3767" w:rsidRDefault="00FA3767" w:rsidP="008D6FA9">
      <w:pPr>
        <w:spacing w:after="0" w:line="240" w:lineRule="auto"/>
        <w:rPr>
          <w:rFonts w:ascii="Arial" w:hAnsi="Arial" w:cs="Arial"/>
        </w:rPr>
      </w:pPr>
      <w:r>
        <w:rPr>
          <w:rFonts w:ascii="Arial" w:hAnsi="Arial" w:cs="Arial"/>
        </w:rPr>
        <w:t>*  dohlíží na dodržování právních předpisů o ochraně veřejného pořádku a v rozsahu</w:t>
      </w:r>
    </w:p>
    <w:p w:rsidR="00FA3767" w:rsidRDefault="00FA3767" w:rsidP="008D6FA9">
      <w:pPr>
        <w:spacing w:after="0" w:line="240" w:lineRule="auto"/>
        <w:rPr>
          <w:rFonts w:ascii="Arial" w:hAnsi="Arial" w:cs="Arial"/>
        </w:rPr>
      </w:pPr>
      <w:r>
        <w:rPr>
          <w:rFonts w:ascii="Arial" w:hAnsi="Arial" w:cs="Arial"/>
        </w:rPr>
        <w:t xml:space="preserve">    svých povinností a oprávnění činí opatření k jeho obnovení</w:t>
      </w:r>
    </w:p>
    <w:p w:rsidR="00FA3767" w:rsidRDefault="00FA3767" w:rsidP="008D6FA9">
      <w:pPr>
        <w:spacing w:after="0" w:line="240" w:lineRule="auto"/>
        <w:rPr>
          <w:rFonts w:ascii="Arial" w:hAnsi="Arial" w:cs="Arial"/>
        </w:rPr>
      </w:pPr>
      <w:r>
        <w:rPr>
          <w:rFonts w:ascii="Arial" w:hAnsi="Arial" w:cs="Arial"/>
        </w:rPr>
        <w:t>*  provádí dohled nad dodržováním čistoty na veřejných prostranství v obci</w:t>
      </w:r>
    </w:p>
    <w:p w:rsidR="00FA3767" w:rsidRDefault="00521EC0" w:rsidP="008D6FA9">
      <w:pPr>
        <w:spacing w:after="0" w:line="240" w:lineRule="auto"/>
        <w:rPr>
          <w:rFonts w:ascii="Arial" w:hAnsi="Arial" w:cs="Arial"/>
        </w:rPr>
      </w:pPr>
      <w:r>
        <w:rPr>
          <w:rFonts w:ascii="Arial" w:hAnsi="Arial" w:cs="Arial"/>
        </w:rPr>
        <w:t>*</w:t>
      </w:r>
      <w:r w:rsidR="00644030">
        <w:rPr>
          <w:rFonts w:ascii="Arial" w:hAnsi="Arial" w:cs="Arial"/>
        </w:rPr>
        <w:t xml:space="preserve"> </w:t>
      </w:r>
      <w:r>
        <w:rPr>
          <w:rFonts w:ascii="Arial" w:hAnsi="Arial" w:cs="Arial"/>
        </w:rPr>
        <w:t xml:space="preserve"> odhaluje přestupky</w:t>
      </w:r>
      <w:r w:rsidR="00FA3767">
        <w:rPr>
          <w:rFonts w:ascii="Arial" w:hAnsi="Arial" w:cs="Arial"/>
        </w:rPr>
        <w:t>, jejich</w:t>
      </w:r>
      <w:r w:rsidR="00B408B0">
        <w:rPr>
          <w:rFonts w:ascii="Arial" w:hAnsi="Arial" w:cs="Arial"/>
        </w:rPr>
        <w:t>ž</w:t>
      </w:r>
      <w:r w:rsidR="00FA3767">
        <w:rPr>
          <w:rFonts w:ascii="Arial" w:hAnsi="Arial" w:cs="Arial"/>
        </w:rPr>
        <w:t xml:space="preserve"> projednávání je v působnosti obce </w:t>
      </w:r>
    </w:p>
    <w:p w:rsidR="00FA3767" w:rsidRDefault="00FA3767" w:rsidP="008D6FA9">
      <w:pPr>
        <w:spacing w:after="0" w:line="240" w:lineRule="auto"/>
        <w:rPr>
          <w:rFonts w:ascii="Arial" w:hAnsi="Arial" w:cs="Arial"/>
        </w:rPr>
      </w:pPr>
      <w:r>
        <w:rPr>
          <w:rFonts w:ascii="Arial" w:hAnsi="Arial" w:cs="Arial"/>
        </w:rPr>
        <w:t xml:space="preserve">*  podílí se na prevenci kriminality </w:t>
      </w:r>
    </w:p>
    <w:p w:rsidR="008D6FA9" w:rsidRDefault="008D6FA9" w:rsidP="008D6FA9">
      <w:pPr>
        <w:spacing w:after="0" w:line="240" w:lineRule="auto"/>
        <w:rPr>
          <w:rFonts w:ascii="Arial" w:hAnsi="Arial" w:cs="Arial"/>
        </w:rPr>
      </w:pPr>
    </w:p>
    <w:p w:rsidR="00521EC0" w:rsidRDefault="00FA3767" w:rsidP="008D6FA9">
      <w:pPr>
        <w:spacing w:after="0" w:line="240" w:lineRule="auto"/>
        <w:rPr>
          <w:rFonts w:ascii="Arial" w:hAnsi="Arial" w:cs="Arial"/>
        </w:rPr>
      </w:pPr>
      <w:r>
        <w:rPr>
          <w:rFonts w:ascii="Arial" w:hAnsi="Arial" w:cs="Arial"/>
        </w:rPr>
        <w:t xml:space="preserve"> </w:t>
      </w:r>
    </w:p>
    <w:p w:rsidR="00FA3767" w:rsidRPr="00644030" w:rsidRDefault="00FA3767" w:rsidP="008D6FA9">
      <w:pPr>
        <w:spacing w:after="0" w:line="240" w:lineRule="auto"/>
        <w:rPr>
          <w:rFonts w:ascii="Arial" w:hAnsi="Arial" w:cs="Arial"/>
          <w:b/>
        </w:rPr>
      </w:pPr>
      <w:r w:rsidRPr="00644030">
        <w:rPr>
          <w:rFonts w:ascii="Arial" w:hAnsi="Arial" w:cs="Arial"/>
          <w:b/>
        </w:rPr>
        <w:t xml:space="preserve"> </w:t>
      </w:r>
      <w:r w:rsidR="007E5AA0" w:rsidRPr="00644030">
        <w:rPr>
          <w:rFonts w:ascii="Arial" w:hAnsi="Arial" w:cs="Arial"/>
          <w:b/>
        </w:rPr>
        <w:t>M</w:t>
      </w:r>
      <w:r w:rsidRPr="00644030">
        <w:rPr>
          <w:rFonts w:ascii="Arial" w:hAnsi="Arial" w:cs="Arial"/>
          <w:b/>
        </w:rPr>
        <w:t>ěstská policie dále</w:t>
      </w:r>
      <w:r w:rsidR="00A71454" w:rsidRPr="00644030">
        <w:rPr>
          <w:rFonts w:ascii="Arial" w:hAnsi="Arial" w:cs="Arial"/>
          <w:b/>
        </w:rPr>
        <w:t>:</w:t>
      </w:r>
    </w:p>
    <w:p w:rsidR="00FA3767" w:rsidRDefault="00FA3767" w:rsidP="008D6FA9">
      <w:pPr>
        <w:spacing w:after="0" w:line="240" w:lineRule="auto"/>
        <w:rPr>
          <w:rFonts w:ascii="Arial" w:hAnsi="Arial" w:cs="Arial"/>
        </w:rPr>
      </w:pPr>
    </w:p>
    <w:p w:rsidR="00FA3767" w:rsidRDefault="00FA3767" w:rsidP="008D6FA9">
      <w:pPr>
        <w:spacing w:after="0" w:line="240" w:lineRule="auto"/>
        <w:rPr>
          <w:rFonts w:ascii="Arial" w:hAnsi="Arial" w:cs="Arial"/>
        </w:rPr>
      </w:pPr>
      <w:r>
        <w:rPr>
          <w:rFonts w:ascii="Arial" w:hAnsi="Arial" w:cs="Arial"/>
        </w:rPr>
        <w:t>*  provádí odchyt bezprizorní</w:t>
      </w:r>
      <w:r w:rsidR="007E5AA0">
        <w:rPr>
          <w:rFonts w:ascii="Arial" w:hAnsi="Arial" w:cs="Arial"/>
        </w:rPr>
        <w:t>ch</w:t>
      </w:r>
      <w:r>
        <w:rPr>
          <w:rFonts w:ascii="Arial" w:hAnsi="Arial" w:cs="Arial"/>
        </w:rPr>
        <w:t xml:space="preserve"> zvířat a v případě potře</w:t>
      </w:r>
      <w:r w:rsidR="008D6FA9">
        <w:rPr>
          <w:rFonts w:ascii="Arial" w:hAnsi="Arial" w:cs="Arial"/>
        </w:rPr>
        <w:t>by ve spo</w:t>
      </w:r>
      <w:r>
        <w:rPr>
          <w:rFonts w:ascii="Arial" w:hAnsi="Arial" w:cs="Arial"/>
        </w:rPr>
        <w:t xml:space="preserve">lupráci s </w:t>
      </w:r>
      <w:r w:rsidR="00B408B0">
        <w:rPr>
          <w:rFonts w:ascii="Arial" w:hAnsi="Arial" w:cs="Arial"/>
        </w:rPr>
        <w:t>o</w:t>
      </w:r>
      <w:r>
        <w:rPr>
          <w:rFonts w:ascii="Arial" w:hAnsi="Arial" w:cs="Arial"/>
        </w:rPr>
        <w:t>dborem</w:t>
      </w:r>
    </w:p>
    <w:p w:rsidR="00FA3767" w:rsidRDefault="00FA3767" w:rsidP="008D6FA9">
      <w:pPr>
        <w:spacing w:after="0" w:line="240" w:lineRule="auto"/>
        <w:rPr>
          <w:rFonts w:ascii="Arial" w:hAnsi="Arial" w:cs="Arial"/>
        </w:rPr>
      </w:pPr>
      <w:r>
        <w:rPr>
          <w:rFonts w:ascii="Arial" w:hAnsi="Arial" w:cs="Arial"/>
        </w:rPr>
        <w:t xml:space="preserve">   životního prostředí zajišťuje jejich umístění do náhradní péče</w:t>
      </w:r>
    </w:p>
    <w:p w:rsidR="00FA3767" w:rsidRDefault="00FA3767" w:rsidP="008D6FA9">
      <w:pPr>
        <w:spacing w:after="0" w:line="240" w:lineRule="auto"/>
        <w:rPr>
          <w:rFonts w:ascii="Arial" w:hAnsi="Arial" w:cs="Arial"/>
        </w:rPr>
      </w:pPr>
      <w:r>
        <w:rPr>
          <w:rFonts w:ascii="Arial" w:hAnsi="Arial" w:cs="Arial"/>
        </w:rPr>
        <w:t>*  spolupracuje s pořadateli a organizátory sportovních, kulturních a společenských akcí</w:t>
      </w:r>
    </w:p>
    <w:p w:rsidR="00FA3767" w:rsidRDefault="00FA3767" w:rsidP="008D6FA9">
      <w:pPr>
        <w:spacing w:after="0" w:line="240" w:lineRule="auto"/>
        <w:rPr>
          <w:rFonts w:ascii="Arial" w:hAnsi="Arial" w:cs="Arial"/>
        </w:rPr>
      </w:pPr>
      <w:r>
        <w:rPr>
          <w:rFonts w:ascii="Arial" w:hAnsi="Arial" w:cs="Arial"/>
        </w:rPr>
        <w:t>*  doručuje písemnosti správních orgánů, orgánů obcí a soudů podle správního řádu</w:t>
      </w:r>
    </w:p>
    <w:p w:rsidR="00FA3767" w:rsidRDefault="00FA3767" w:rsidP="008D6FA9">
      <w:pPr>
        <w:spacing w:after="0" w:line="240" w:lineRule="auto"/>
        <w:rPr>
          <w:rFonts w:ascii="Arial" w:hAnsi="Arial" w:cs="Arial"/>
        </w:rPr>
      </w:pPr>
      <w:r>
        <w:rPr>
          <w:rFonts w:ascii="Arial" w:hAnsi="Arial" w:cs="Arial"/>
        </w:rPr>
        <w:t>*  spolupracuje s ostatními orgány obce</w:t>
      </w:r>
    </w:p>
    <w:p w:rsidR="00FA3767" w:rsidRDefault="00FA3767" w:rsidP="00DF5361">
      <w:pPr>
        <w:spacing w:after="0" w:line="240" w:lineRule="auto"/>
        <w:jc w:val="both"/>
        <w:rPr>
          <w:rFonts w:ascii="Arial" w:hAnsi="Arial" w:cs="Arial"/>
        </w:rPr>
      </w:pPr>
      <w:r>
        <w:rPr>
          <w:rFonts w:ascii="Arial" w:hAnsi="Arial" w:cs="Arial"/>
        </w:rPr>
        <w:t xml:space="preserve">*  asistuje </w:t>
      </w:r>
      <w:r w:rsidR="00DF5361">
        <w:rPr>
          <w:rFonts w:ascii="Arial" w:hAnsi="Arial" w:cs="Arial"/>
        </w:rPr>
        <w:t xml:space="preserve"> </w:t>
      </w:r>
      <w:r>
        <w:rPr>
          <w:rFonts w:ascii="Arial" w:hAnsi="Arial" w:cs="Arial"/>
        </w:rPr>
        <w:t xml:space="preserve"> při </w:t>
      </w:r>
      <w:r w:rsidR="00DF5361">
        <w:rPr>
          <w:rFonts w:ascii="Arial" w:hAnsi="Arial" w:cs="Arial"/>
        </w:rPr>
        <w:t xml:space="preserve">  </w:t>
      </w:r>
      <w:r>
        <w:rPr>
          <w:rFonts w:ascii="Arial" w:hAnsi="Arial" w:cs="Arial"/>
        </w:rPr>
        <w:t xml:space="preserve">příjmu </w:t>
      </w:r>
      <w:r w:rsidR="00DF5361">
        <w:rPr>
          <w:rFonts w:ascii="Arial" w:hAnsi="Arial" w:cs="Arial"/>
        </w:rPr>
        <w:t xml:space="preserve">  </w:t>
      </w:r>
      <w:r>
        <w:rPr>
          <w:rFonts w:ascii="Arial" w:hAnsi="Arial" w:cs="Arial"/>
        </w:rPr>
        <w:t>agresivních</w:t>
      </w:r>
      <w:r w:rsidR="00DF5361">
        <w:rPr>
          <w:rFonts w:ascii="Arial" w:hAnsi="Arial" w:cs="Arial"/>
        </w:rPr>
        <w:t xml:space="preserve">  </w:t>
      </w:r>
      <w:r>
        <w:rPr>
          <w:rFonts w:ascii="Arial" w:hAnsi="Arial" w:cs="Arial"/>
        </w:rPr>
        <w:t xml:space="preserve"> pacientů</w:t>
      </w:r>
      <w:r w:rsidR="00DF5361">
        <w:rPr>
          <w:rFonts w:ascii="Arial" w:hAnsi="Arial" w:cs="Arial"/>
        </w:rPr>
        <w:t xml:space="preserve">  </w:t>
      </w:r>
      <w:r>
        <w:rPr>
          <w:rFonts w:ascii="Arial" w:hAnsi="Arial" w:cs="Arial"/>
        </w:rPr>
        <w:t xml:space="preserve"> </w:t>
      </w:r>
      <w:proofErr w:type="gramStart"/>
      <w:r>
        <w:rPr>
          <w:rFonts w:ascii="Arial" w:hAnsi="Arial" w:cs="Arial"/>
        </w:rPr>
        <w:t>ve</w:t>
      </w:r>
      <w:r w:rsidR="00DF5361">
        <w:rPr>
          <w:rFonts w:ascii="Arial" w:hAnsi="Arial" w:cs="Arial"/>
        </w:rPr>
        <w:t xml:space="preserve"> </w:t>
      </w:r>
      <w:r>
        <w:rPr>
          <w:rFonts w:ascii="Arial" w:hAnsi="Arial" w:cs="Arial"/>
        </w:rPr>
        <w:t xml:space="preserve"> zdravotnických</w:t>
      </w:r>
      <w:proofErr w:type="gramEnd"/>
      <w:r>
        <w:rPr>
          <w:rFonts w:ascii="Arial" w:hAnsi="Arial" w:cs="Arial"/>
        </w:rPr>
        <w:t xml:space="preserve"> </w:t>
      </w:r>
      <w:r w:rsidR="00DF5361">
        <w:rPr>
          <w:rFonts w:ascii="Arial" w:hAnsi="Arial" w:cs="Arial"/>
        </w:rPr>
        <w:t xml:space="preserve"> </w:t>
      </w:r>
      <w:r>
        <w:rPr>
          <w:rFonts w:ascii="Arial" w:hAnsi="Arial" w:cs="Arial"/>
        </w:rPr>
        <w:t>zařízení</w:t>
      </w:r>
      <w:r w:rsidR="00DF5361">
        <w:rPr>
          <w:rFonts w:ascii="Arial" w:hAnsi="Arial" w:cs="Arial"/>
        </w:rPr>
        <w:t xml:space="preserve"> </w:t>
      </w:r>
      <w:r>
        <w:rPr>
          <w:rFonts w:ascii="Arial" w:hAnsi="Arial" w:cs="Arial"/>
        </w:rPr>
        <w:t xml:space="preserve"> </w:t>
      </w:r>
      <w:r w:rsidR="00B408B0">
        <w:rPr>
          <w:rFonts w:ascii="Arial" w:hAnsi="Arial" w:cs="Arial"/>
        </w:rPr>
        <w:t>na</w:t>
      </w:r>
      <w:r w:rsidR="00DF5361">
        <w:rPr>
          <w:rFonts w:ascii="Arial" w:hAnsi="Arial" w:cs="Arial"/>
        </w:rPr>
        <w:t xml:space="preserve">  </w:t>
      </w:r>
      <w:r w:rsidR="00B408B0">
        <w:rPr>
          <w:rFonts w:ascii="Arial" w:hAnsi="Arial" w:cs="Arial"/>
        </w:rPr>
        <w:t xml:space="preserve"> území</w:t>
      </w:r>
      <w:r w:rsidR="00DF5361">
        <w:rPr>
          <w:rFonts w:ascii="Arial" w:hAnsi="Arial" w:cs="Arial"/>
        </w:rPr>
        <w:t xml:space="preserve">  </w:t>
      </w:r>
      <w:r w:rsidR="00B408B0">
        <w:rPr>
          <w:rFonts w:ascii="Arial" w:hAnsi="Arial" w:cs="Arial"/>
        </w:rPr>
        <w:t xml:space="preserve"> města</w:t>
      </w:r>
    </w:p>
    <w:p w:rsidR="00644030" w:rsidRDefault="00DF5361" w:rsidP="00DF5361">
      <w:pPr>
        <w:spacing w:after="0" w:line="240" w:lineRule="auto"/>
        <w:jc w:val="both"/>
        <w:rPr>
          <w:rFonts w:ascii="Arial" w:hAnsi="Arial" w:cs="Arial"/>
        </w:rPr>
      </w:pPr>
      <w:r>
        <w:rPr>
          <w:rFonts w:ascii="Arial" w:hAnsi="Arial" w:cs="Arial"/>
        </w:rPr>
        <w:t xml:space="preserve">* </w:t>
      </w:r>
      <w:r w:rsidR="00FA3767">
        <w:rPr>
          <w:rFonts w:ascii="Arial" w:hAnsi="Arial" w:cs="Arial"/>
        </w:rPr>
        <w:t xml:space="preserve"> </w:t>
      </w:r>
      <w:proofErr w:type="gramStart"/>
      <w:r w:rsidR="00B408B0">
        <w:rPr>
          <w:rFonts w:ascii="Arial" w:hAnsi="Arial" w:cs="Arial"/>
        </w:rPr>
        <w:t xml:space="preserve">asistuje </w:t>
      </w:r>
      <w:r w:rsidR="00644030">
        <w:rPr>
          <w:rFonts w:ascii="Arial" w:hAnsi="Arial" w:cs="Arial"/>
        </w:rPr>
        <w:t xml:space="preserve"> </w:t>
      </w:r>
      <w:r w:rsidR="00B408B0">
        <w:rPr>
          <w:rFonts w:ascii="Arial" w:hAnsi="Arial" w:cs="Arial"/>
        </w:rPr>
        <w:t>při</w:t>
      </w:r>
      <w:proofErr w:type="gramEnd"/>
      <w:r w:rsidR="00644030">
        <w:rPr>
          <w:rFonts w:ascii="Arial" w:hAnsi="Arial" w:cs="Arial"/>
        </w:rPr>
        <w:t xml:space="preserve"> </w:t>
      </w:r>
      <w:r w:rsidR="00B408B0">
        <w:rPr>
          <w:rFonts w:ascii="Arial" w:hAnsi="Arial" w:cs="Arial"/>
        </w:rPr>
        <w:t xml:space="preserve"> převozu </w:t>
      </w:r>
      <w:r w:rsidR="00644030">
        <w:rPr>
          <w:rFonts w:ascii="Arial" w:hAnsi="Arial" w:cs="Arial"/>
        </w:rPr>
        <w:t xml:space="preserve"> </w:t>
      </w:r>
      <w:r w:rsidR="00B408B0">
        <w:rPr>
          <w:rFonts w:ascii="Arial" w:hAnsi="Arial" w:cs="Arial"/>
        </w:rPr>
        <w:t xml:space="preserve">osob </w:t>
      </w:r>
      <w:r w:rsidR="00644030">
        <w:rPr>
          <w:rFonts w:ascii="Arial" w:hAnsi="Arial" w:cs="Arial"/>
        </w:rPr>
        <w:t xml:space="preserve"> </w:t>
      </w:r>
      <w:r w:rsidR="00B408B0">
        <w:rPr>
          <w:rFonts w:ascii="Arial" w:hAnsi="Arial" w:cs="Arial"/>
        </w:rPr>
        <w:t xml:space="preserve">do </w:t>
      </w:r>
      <w:r w:rsidR="00FA3767">
        <w:rPr>
          <w:rFonts w:ascii="Arial" w:hAnsi="Arial" w:cs="Arial"/>
        </w:rPr>
        <w:t xml:space="preserve">protialkoholické záchytné stanice </w:t>
      </w:r>
      <w:r w:rsidR="001A4DB4">
        <w:rPr>
          <w:rFonts w:ascii="Arial" w:hAnsi="Arial" w:cs="Arial"/>
        </w:rPr>
        <w:t>a</w:t>
      </w:r>
      <w:r w:rsidR="00644030">
        <w:rPr>
          <w:rFonts w:ascii="Arial" w:hAnsi="Arial" w:cs="Arial"/>
        </w:rPr>
        <w:t xml:space="preserve"> </w:t>
      </w:r>
      <w:r w:rsidR="001A4DB4">
        <w:rPr>
          <w:rFonts w:ascii="Arial" w:hAnsi="Arial" w:cs="Arial"/>
        </w:rPr>
        <w:t xml:space="preserve">v odůvodněných případech </w:t>
      </w:r>
      <w:r w:rsidR="00644030">
        <w:rPr>
          <w:rFonts w:ascii="Arial" w:hAnsi="Arial" w:cs="Arial"/>
        </w:rPr>
        <w:t xml:space="preserve"> </w:t>
      </w:r>
    </w:p>
    <w:p w:rsidR="001A4DB4" w:rsidRDefault="00644030" w:rsidP="00DF5361">
      <w:pPr>
        <w:spacing w:after="0" w:line="240" w:lineRule="auto"/>
        <w:jc w:val="both"/>
        <w:rPr>
          <w:rFonts w:ascii="Arial" w:hAnsi="Arial" w:cs="Arial"/>
        </w:rPr>
      </w:pPr>
      <w:r>
        <w:rPr>
          <w:rFonts w:ascii="Arial" w:hAnsi="Arial" w:cs="Arial"/>
        </w:rPr>
        <w:t xml:space="preserve">    </w:t>
      </w:r>
      <w:r w:rsidR="001A4DB4">
        <w:rPr>
          <w:rFonts w:ascii="Arial" w:hAnsi="Arial" w:cs="Arial"/>
        </w:rPr>
        <w:t>převozy sama realizuje</w:t>
      </w:r>
    </w:p>
    <w:p w:rsidR="00FA3767" w:rsidRDefault="00FA3767" w:rsidP="008D6FA9">
      <w:pPr>
        <w:spacing w:after="0" w:line="240" w:lineRule="auto"/>
        <w:rPr>
          <w:rFonts w:ascii="Arial" w:hAnsi="Arial" w:cs="Arial"/>
        </w:rPr>
      </w:pPr>
      <w:r>
        <w:rPr>
          <w:rFonts w:ascii="Arial" w:hAnsi="Arial" w:cs="Arial"/>
        </w:rPr>
        <w:t xml:space="preserve">*  provádí monitorování lokalit v dosahu MKMS  </w:t>
      </w:r>
    </w:p>
    <w:p w:rsidR="00FA3767" w:rsidRDefault="00FA3767" w:rsidP="008D6FA9">
      <w:pPr>
        <w:spacing w:after="0" w:line="240" w:lineRule="auto"/>
        <w:rPr>
          <w:rFonts w:ascii="Arial" w:hAnsi="Arial" w:cs="Arial"/>
        </w:rPr>
      </w:pPr>
      <w:r>
        <w:rPr>
          <w:rFonts w:ascii="Arial" w:hAnsi="Arial" w:cs="Arial"/>
        </w:rPr>
        <w:t>*  spolupracuje s ostatními složkami IZS</w:t>
      </w:r>
    </w:p>
    <w:p w:rsidR="00FA3767" w:rsidRDefault="00FA3767" w:rsidP="008D6FA9">
      <w:pPr>
        <w:spacing w:after="0" w:line="240" w:lineRule="auto"/>
        <w:rPr>
          <w:rFonts w:ascii="Arial" w:hAnsi="Arial" w:cs="Arial"/>
        </w:rPr>
      </w:pPr>
      <w:r>
        <w:rPr>
          <w:rFonts w:ascii="Arial" w:hAnsi="Arial" w:cs="Arial"/>
        </w:rPr>
        <w:t>*  zajišťuje výc</w:t>
      </w:r>
      <w:r w:rsidR="009C0DC7">
        <w:rPr>
          <w:rFonts w:ascii="Arial" w:hAnsi="Arial" w:cs="Arial"/>
        </w:rPr>
        <w:t>vik a výuku ve střelbě ze zbraní kategorie C a D</w:t>
      </w:r>
    </w:p>
    <w:p w:rsidR="00F30579" w:rsidRDefault="00F30579" w:rsidP="008D6FA9">
      <w:pPr>
        <w:spacing w:after="0" w:line="240" w:lineRule="auto"/>
        <w:rPr>
          <w:rFonts w:ascii="Arial" w:hAnsi="Arial" w:cs="Arial"/>
        </w:rPr>
      </w:pPr>
    </w:p>
    <w:p w:rsidR="00F30579" w:rsidRDefault="00F30579" w:rsidP="008D6FA9">
      <w:pPr>
        <w:spacing w:after="0" w:line="240" w:lineRule="auto"/>
        <w:rPr>
          <w:rFonts w:ascii="Arial" w:hAnsi="Arial" w:cs="Arial"/>
        </w:rPr>
      </w:pPr>
    </w:p>
    <w:p w:rsidR="00F30579" w:rsidRDefault="00F30579" w:rsidP="008D6FA9">
      <w:pPr>
        <w:spacing w:after="0" w:line="240" w:lineRule="auto"/>
        <w:rPr>
          <w:rFonts w:ascii="Arial" w:hAnsi="Arial" w:cs="Arial"/>
        </w:rPr>
      </w:pPr>
    </w:p>
    <w:p w:rsidR="00F30579" w:rsidRDefault="00F30579" w:rsidP="008D6FA9">
      <w:pPr>
        <w:spacing w:after="0" w:line="240" w:lineRule="auto"/>
        <w:rPr>
          <w:rFonts w:ascii="Arial" w:hAnsi="Arial" w:cs="Arial"/>
        </w:rPr>
      </w:pPr>
    </w:p>
    <w:p w:rsidR="00CF7DEF" w:rsidRDefault="00CF7DEF" w:rsidP="008D6FA9">
      <w:pPr>
        <w:spacing w:after="0" w:line="240" w:lineRule="auto"/>
        <w:rPr>
          <w:rFonts w:ascii="Arial" w:hAnsi="Arial" w:cs="Arial"/>
        </w:rPr>
      </w:pPr>
    </w:p>
    <w:p w:rsidR="00CF7DEF" w:rsidRDefault="00CF7DEF" w:rsidP="008D6FA9">
      <w:pPr>
        <w:spacing w:after="0" w:line="240" w:lineRule="auto"/>
        <w:rPr>
          <w:rFonts w:ascii="Arial" w:hAnsi="Arial" w:cs="Arial"/>
        </w:rPr>
      </w:pPr>
    </w:p>
    <w:p w:rsidR="00CF7DEF" w:rsidRDefault="00CF7DEF" w:rsidP="008D6FA9">
      <w:pPr>
        <w:spacing w:after="0" w:line="240" w:lineRule="auto"/>
        <w:rPr>
          <w:rFonts w:ascii="Arial" w:hAnsi="Arial" w:cs="Arial"/>
        </w:rPr>
      </w:pPr>
    </w:p>
    <w:p w:rsidR="00CF7DEF" w:rsidRDefault="00CF7DEF" w:rsidP="008D6FA9">
      <w:pPr>
        <w:spacing w:after="0" w:line="240" w:lineRule="auto"/>
        <w:rPr>
          <w:rFonts w:ascii="Arial" w:hAnsi="Arial" w:cs="Arial"/>
        </w:rPr>
      </w:pPr>
    </w:p>
    <w:p w:rsidR="00CF7DEF" w:rsidRDefault="00CF7DEF" w:rsidP="008D6FA9">
      <w:pPr>
        <w:spacing w:after="0" w:line="240" w:lineRule="auto"/>
        <w:rPr>
          <w:rFonts w:ascii="Arial" w:hAnsi="Arial" w:cs="Arial"/>
        </w:rPr>
      </w:pPr>
    </w:p>
    <w:p w:rsidR="008E055B" w:rsidRDefault="008E055B" w:rsidP="008D6FA9">
      <w:pPr>
        <w:spacing w:after="0" w:line="240" w:lineRule="auto"/>
        <w:rPr>
          <w:rFonts w:ascii="Arial" w:hAnsi="Arial" w:cs="Arial"/>
        </w:rPr>
      </w:pPr>
    </w:p>
    <w:p w:rsidR="008E055B" w:rsidRDefault="008E055B" w:rsidP="008D6FA9">
      <w:pPr>
        <w:spacing w:after="0" w:line="240" w:lineRule="auto"/>
        <w:rPr>
          <w:rFonts w:ascii="Arial" w:hAnsi="Arial" w:cs="Arial"/>
        </w:rPr>
      </w:pPr>
    </w:p>
    <w:p w:rsidR="008E055B" w:rsidRDefault="008E055B" w:rsidP="008D6FA9">
      <w:pPr>
        <w:spacing w:after="0" w:line="240" w:lineRule="auto"/>
        <w:rPr>
          <w:rFonts w:ascii="Arial" w:hAnsi="Arial" w:cs="Arial"/>
        </w:rPr>
      </w:pPr>
    </w:p>
    <w:p w:rsidR="008E055B" w:rsidRDefault="008E055B" w:rsidP="008D6FA9">
      <w:pPr>
        <w:spacing w:after="0" w:line="240" w:lineRule="auto"/>
        <w:rPr>
          <w:rFonts w:ascii="Arial" w:hAnsi="Arial" w:cs="Arial"/>
        </w:rPr>
      </w:pPr>
    </w:p>
    <w:p w:rsidR="008E055B" w:rsidRDefault="008E055B" w:rsidP="008D6FA9">
      <w:pPr>
        <w:spacing w:after="0" w:line="240" w:lineRule="auto"/>
        <w:rPr>
          <w:rFonts w:ascii="Arial" w:hAnsi="Arial" w:cs="Arial"/>
        </w:rPr>
      </w:pPr>
    </w:p>
    <w:p w:rsidR="008E055B" w:rsidRDefault="008E055B" w:rsidP="008D6FA9">
      <w:pPr>
        <w:spacing w:after="0" w:line="240" w:lineRule="auto"/>
        <w:rPr>
          <w:rFonts w:ascii="Arial" w:hAnsi="Arial" w:cs="Arial"/>
        </w:rPr>
      </w:pPr>
    </w:p>
    <w:p w:rsidR="00CF7DEF" w:rsidRDefault="00CF7DEF" w:rsidP="008D6FA9">
      <w:pPr>
        <w:spacing w:after="0" w:line="240" w:lineRule="auto"/>
        <w:rPr>
          <w:rFonts w:ascii="Arial" w:hAnsi="Arial" w:cs="Arial"/>
        </w:rPr>
      </w:pPr>
    </w:p>
    <w:p w:rsidR="00CF7DEF" w:rsidRDefault="00CF7DEF" w:rsidP="008D6FA9">
      <w:pPr>
        <w:spacing w:after="0" w:line="240" w:lineRule="auto"/>
        <w:rPr>
          <w:rFonts w:ascii="Arial" w:hAnsi="Arial" w:cs="Arial"/>
        </w:rPr>
      </w:pPr>
    </w:p>
    <w:p w:rsidR="00F30579" w:rsidRDefault="00F30579" w:rsidP="00F30579">
      <w:pPr>
        <w:pStyle w:val="Zkladntext"/>
        <w:shd w:val="clear" w:color="auto" w:fill="92CDDC"/>
        <w:jc w:val="both"/>
        <w:rPr>
          <w:rFonts w:ascii="Arial" w:hAnsi="Arial" w:cs="Arial"/>
          <w:bCs/>
          <w:sz w:val="24"/>
        </w:rPr>
      </w:pPr>
      <w:r>
        <w:rPr>
          <w:noProof/>
          <w:lang w:eastAsia="cs-CZ"/>
        </w:rPr>
        <w:lastRenderedPageBreak/>
        <w:drawing>
          <wp:anchor distT="0" distB="0" distL="114935" distR="114935" simplePos="0" relativeHeight="251702272" behindDoc="1" locked="0" layoutInCell="1" allowOverlap="1" wp14:anchorId="03B0FA05" wp14:editId="377440DF">
            <wp:simplePos x="0" y="0"/>
            <wp:positionH relativeFrom="column">
              <wp:posOffset>-519430</wp:posOffset>
            </wp:positionH>
            <wp:positionV relativeFrom="paragraph">
              <wp:posOffset>-21590</wp:posOffset>
            </wp:positionV>
            <wp:extent cx="474980" cy="503555"/>
            <wp:effectExtent l="0" t="0" r="127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4) Přehled přijatých oznámení</w:t>
      </w:r>
    </w:p>
    <w:p w:rsidR="00191F54" w:rsidRDefault="00191F54" w:rsidP="00191F54">
      <w:pPr>
        <w:spacing w:after="0" w:line="240" w:lineRule="auto"/>
        <w:jc w:val="both"/>
        <w:rPr>
          <w:rFonts w:ascii="Arial" w:hAnsi="Arial" w:cs="Arial"/>
        </w:rPr>
      </w:pPr>
    </w:p>
    <w:p w:rsidR="00FB4D63" w:rsidRPr="0088279E" w:rsidRDefault="00FB4D63" w:rsidP="0088279E">
      <w:pPr>
        <w:spacing w:after="0" w:line="240" w:lineRule="auto"/>
        <w:jc w:val="both"/>
        <w:rPr>
          <w:rFonts w:ascii="Arial" w:hAnsi="Arial" w:cs="Arial"/>
        </w:rPr>
      </w:pPr>
    </w:p>
    <w:tbl>
      <w:tblPr>
        <w:tblStyle w:val="Mkatabulky"/>
        <w:tblW w:w="9628" w:type="dxa"/>
        <w:tblCellMar>
          <w:left w:w="70" w:type="dxa"/>
          <w:right w:w="70" w:type="dxa"/>
        </w:tblCellMar>
        <w:tblLook w:val="0000" w:firstRow="0" w:lastRow="0" w:firstColumn="0" w:lastColumn="0" w:noHBand="0" w:noVBand="0"/>
      </w:tblPr>
      <w:tblGrid>
        <w:gridCol w:w="6917"/>
        <w:gridCol w:w="830"/>
        <w:gridCol w:w="928"/>
        <w:gridCol w:w="953"/>
      </w:tblGrid>
      <w:tr w:rsidR="00974FD2" w:rsidTr="00644030">
        <w:trPr>
          <w:trHeight w:val="120"/>
        </w:trPr>
        <w:tc>
          <w:tcPr>
            <w:tcW w:w="8675" w:type="dxa"/>
            <w:gridSpan w:val="3"/>
          </w:tcPr>
          <w:p w:rsidR="00644030" w:rsidRDefault="00644030" w:rsidP="00644030">
            <w:pPr>
              <w:spacing w:after="160" w:line="259" w:lineRule="auto"/>
              <w:ind w:left="-5"/>
              <w:jc w:val="center"/>
              <w:rPr>
                <w:b/>
              </w:rPr>
            </w:pPr>
          </w:p>
          <w:p w:rsidR="00974FD2" w:rsidRPr="0088279E" w:rsidRDefault="00644030" w:rsidP="00644030">
            <w:pPr>
              <w:spacing w:after="160" w:line="259" w:lineRule="auto"/>
              <w:ind w:left="-5"/>
              <w:jc w:val="center"/>
              <w:rPr>
                <w:b/>
              </w:rPr>
            </w:pPr>
            <w:r w:rsidRPr="0088279E">
              <w:rPr>
                <w:b/>
              </w:rPr>
              <w:t>Přehled evidovaných událostí</w:t>
            </w:r>
          </w:p>
        </w:tc>
        <w:tc>
          <w:tcPr>
            <w:tcW w:w="953" w:type="dxa"/>
          </w:tcPr>
          <w:p w:rsidR="00974FD2" w:rsidRPr="0088279E" w:rsidRDefault="00974FD2" w:rsidP="00B85739">
            <w:pPr>
              <w:spacing w:after="160" w:line="259" w:lineRule="auto"/>
              <w:ind w:left="-5"/>
              <w:rPr>
                <w:b/>
              </w:rPr>
            </w:pPr>
            <w:r w:rsidRPr="0088279E">
              <w:rPr>
                <w:b/>
              </w:rPr>
              <w:t xml:space="preserve">   </w:t>
            </w:r>
          </w:p>
          <w:p w:rsidR="00974FD2" w:rsidRPr="0088279E" w:rsidRDefault="00974FD2" w:rsidP="00644030">
            <w:pPr>
              <w:spacing w:after="160" w:line="259" w:lineRule="auto"/>
              <w:ind w:left="-5"/>
              <w:rPr>
                <w:b/>
              </w:rPr>
            </w:pPr>
            <w:r w:rsidRPr="0088279E">
              <w:rPr>
                <w:b/>
              </w:rPr>
              <w:t xml:space="preserve">                                                 </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88279E" w:rsidRDefault="009C0DC7" w:rsidP="009C0DC7">
            <w:pPr>
              <w:rPr>
                <w:b/>
              </w:rPr>
            </w:pPr>
            <w:r w:rsidRPr="0088279E">
              <w:rPr>
                <w:b/>
              </w:rPr>
              <w:t>Rok</w:t>
            </w:r>
          </w:p>
          <w:p w:rsidR="009C0DC7" w:rsidRPr="0088279E" w:rsidRDefault="009C0DC7" w:rsidP="009C0DC7">
            <w:pPr>
              <w:rPr>
                <w:b/>
              </w:rPr>
            </w:pPr>
          </w:p>
        </w:tc>
        <w:tc>
          <w:tcPr>
            <w:tcW w:w="830" w:type="dxa"/>
          </w:tcPr>
          <w:p w:rsidR="009C0DC7" w:rsidRPr="0088279E" w:rsidRDefault="009C0DC7" w:rsidP="009C0DC7">
            <w:pPr>
              <w:rPr>
                <w:b/>
              </w:rPr>
            </w:pPr>
            <w:r>
              <w:rPr>
                <w:b/>
              </w:rPr>
              <w:t>2016</w:t>
            </w:r>
          </w:p>
        </w:tc>
        <w:tc>
          <w:tcPr>
            <w:tcW w:w="928" w:type="dxa"/>
          </w:tcPr>
          <w:p w:rsidR="009C0DC7" w:rsidRPr="0088279E" w:rsidRDefault="009C0DC7" w:rsidP="009C0DC7">
            <w:pPr>
              <w:rPr>
                <w:b/>
              </w:rPr>
            </w:pPr>
            <w:r w:rsidRPr="0088279E">
              <w:rPr>
                <w:b/>
              </w:rPr>
              <w:t>201</w:t>
            </w:r>
            <w:r>
              <w:rPr>
                <w:b/>
              </w:rPr>
              <w:t>7</w:t>
            </w:r>
          </w:p>
        </w:tc>
        <w:tc>
          <w:tcPr>
            <w:tcW w:w="953" w:type="dxa"/>
          </w:tcPr>
          <w:p w:rsidR="009C0DC7" w:rsidRPr="0088279E" w:rsidRDefault="009C0DC7" w:rsidP="009C0DC7">
            <w:pPr>
              <w:rPr>
                <w:b/>
              </w:rPr>
            </w:pPr>
            <w:r>
              <w:rPr>
                <w:b/>
              </w:rPr>
              <w:t>2018</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sidRPr="00111881">
              <w:rPr>
                <w:b/>
              </w:rPr>
              <w:t>Celkový počet evidovaných událostí</w:t>
            </w:r>
          </w:p>
        </w:tc>
        <w:tc>
          <w:tcPr>
            <w:tcW w:w="830" w:type="dxa"/>
          </w:tcPr>
          <w:p w:rsidR="009C0DC7" w:rsidRDefault="009C0DC7" w:rsidP="009C0DC7">
            <w:r>
              <w:t>3721</w:t>
            </w:r>
          </w:p>
        </w:tc>
        <w:tc>
          <w:tcPr>
            <w:tcW w:w="928" w:type="dxa"/>
          </w:tcPr>
          <w:p w:rsidR="009C0DC7" w:rsidRDefault="009C0DC7" w:rsidP="009C0DC7">
            <w:r>
              <w:t>4686</w:t>
            </w:r>
          </w:p>
        </w:tc>
        <w:tc>
          <w:tcPr>
            <w:tcW w:w="953" w:type="dxa"/>
          </w:tcPr>
          <w:p w:rsidR="009C0DC7" w:rsidRDefault="00AE0516" w:rsidP="009C0DC7">
            <w:r>
              <w:t>3740</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sidRPr="00111881">
              <w:rPr>
                <w:b/>
              </w:rPr>
              <w:t>Přestupky</w:t>
            </w:r>
          </w:p>
        </w:tc>
        <w:tc>
          <w:tcPr>
            <w:tcW w:w="830" w:type="dxa"/>
          </w:tcPr>
          <w:p w:rsidR="009C0DC7" w:rsidRDefault="009C0DC7" w:rsidP="009C0DC7">
            <w:r>
              <w:t>1481</w:t>
            </w:r>
          </w:p>
        </w:tc>
        <w:tc>
          <w:tcPr>
            <w:tcW w:w="928" w:type="dxa"/>
          </w:tcPr>
          <w:p w:rsidR="009C0DC7" w:rsidRDefault="009C0DC7" w:rsidP="009C0DC7">
            <w:r>
              <w:t>1421</w:t>
            </w:r>
          </w:p>
        </w:tc>
        <w:tc>
          <w:tcPr>
            <w:tcW w:w="953" w:type="dxa"/>
          </w:tcPr>
          <w:p w:rsidR="009C0DC7" w:rsidRDefault="00AE0516" w:rsidP="009C0DC7">
            <w:r>
              <w:t>1049</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sidRPr="00111881">
              <w:rPr>
                <w:b/>
              </w:rPr>
              <w:t xml:space="preserve">Trestné činy </w:t>
            </w:r>
          </w:p>
        </w:tc>
        <w:tc>
          <w:tcPr>
            <w:tcW w:w="830" w:type="dxa"/>
          </w:tcPr>
          <w:p w:rsidR="009C0DC7" w:rsidRDefault="009C0DC7" w:rsidP="009C0DC7">
            <w:r>
              <w:t xml:space="preserve">    51</w:t>
            </w:r>
          </w:p>
        </w:tc>
        <w:tc>
          <w:tcPr>
            <w:tcW w:w="928" w:type="dxa"/>
          </w:tcPr>
          <w:p w:rsidR="009C0DC7" w:rsidRDefault="009C0DC7" w:rsidP="009C0DC7">
            <w:r>
              <w:t xml:space="preserve">    48</w:t>
            </w:r>
          </w:p>
        </w:tc>
        <w:tc>
          <w:tcPr>
            <w:tcW w:w="953" w:type="dxa"/>
          </w:tcPr>
          <w:p w:rsidR="009C0DC7" w:rsidRDefault="00AE0516" w:rsidP="009C0DC7">
            <w:r>
              <w:t>49</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sidRPr="00111881">
              <w:rPr>
                <w:b/>
              </w:rPr>
              <w:t>Výjezdy na žádost Policie ČR</w:t>
            </w:r>
          </w:p>
        </w:tc>
        <w:tc>
          <w:tcPr>
            <w:tcW w:w="830" w:type="dxa"/>
          </w:tcPr>
          <w:p w:rsidR="009C0DC7" w:rsidRDefault="009C0DC7" w:rsidP="009C0DC7">
            <w:r>
              <w:t xml:space="preserve">  116 </w:t>
            </w:r>
          </w:p>
        </w:tc>
        <w:tc>
          <w:tcPr>
            <w:tcW w:w="928" w:type="dxa"/>
          </w:tcPr>
          <w:p w:rsidR="009C0DC7" w:rsidRDefault="009C0DC7" w:rsidP="009C0DC7">
            <w:r>
              <w:t xml:space="preserve">    89</w:t>
            </w:r>
          </w:p>
        </w:tc>
        <w:tc>
          <w:tcPr>
            <w:tcW w:w="953" w:type="dxa"/>
          </w:tcPr>
          <w:p w:rsidR="009C0DC7" w:rsidRDefault="00AE0516" w:rsidP="009C0DC7">
            <w:r>
              <w:t>72</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sidRPr="00111881">
              <w:rPr>
                <w:b/>
              </w:rPr>
              <w:t>Výjezd na žádost HZS</w:t>
            </w:r>
          </w:p>
        </w:tc>
        <w:tc>
          <w:tcPr>
            <w:tcW w:w="830" w:type="dxa"/>
          </w:tcPr>
          <w:p w:rsidR="009C0DC7" w:rsidRDefault="009C0DC7" w:rsidP="009C0DC7">
            <w:r>
              <w:t xml:space="preserve">      4</w:t>
            </w:r>
          </w:p>
        </w:tc>
        <w:tc>
          <w:tcPr>
            <w:tcW w:w="928" w:type="dxa"/>
          </w:tcPr>
          <w:p w:rsidR="009C0DC7" w:rsidRDefault="009C0DC7" w:rsidP="009C0DC7">
            <w:r>
              <w:t xml:space="preserve">      2</w:t>
            </w:r>
          </w:p>
        </w:tc>
        <w:tc>
          <w:tcPr>
            <w:tcW w:w="953" w:type="dxa"/>
          </w:tcPr>
          <w:p w:rsidR="009C0DC7" w:rsidRDefault="00AE0516" w:rsidP="009C0DC7">
            <w:r>
              <w:t>3</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sidRPr="00111881">
              <w:rPr>
                <w:b/>
              </w:rPr>
              <w:t>Výjezdy na žádost a spolupráce s PL a nemocnicí</w:t>
            </w:r>
          </w:p>
        </w:tc>
        <w:tc>
          <w:tcPr>
            <w:tcW w:w="830" w:type="dxa"/>
          </w:tcPr>
          <w:p w:rsidR="009C0DC7" w:rsidRDefault="009C0DC7" w:rsidP="009C0DC7">
            <w:r>
              <w:t xml:space="preserve">    26</w:t>
            </w:r>
          </w:p>
        </w:tc>
        <w:tc>
          <w:tcPr>
            <w:tcW w:w="928" w:type="dxa"/>
          </w:tcPr>
          <w:p w:rsidR="009C0DC7" w:rsidRDefault="009C0DC7" w:rsidP="009C0DC7">
            <w:r>
              <w:t xml:space="preserve">    27</w:t>
            </w:r>
          </w:p>
        </w:tc>
        <w:tc>
          <w:tcPr>
            <w:tcW w:w="953" w:type="dxa"/>
          </w:tcPr>
          <w:p w:rsidR="009C0DC7" w:rsidRDefault="00AE0516" w:rsidP="009C0DC7">
            <w:r>
              <w:t>34</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Pr>
                <w:b/>
              </w:rPr>
              <w:t>Počet doručovaných písemností (</w:t>
            </w:r>
            <w:r w:rsidRPr="00111881">
              <w:rPr>
                <w:b/>
              </w:rPr>
              <w:t>soudy, obec)</w:t>
            </w:r>
          </w:p>
        </w:tc>
        <w:tc>
          <w:tcPr>
            <w:tcW w:w="830" w:type="dxa"/>
          </w:tcPr>
          <w:p w:rsidR="009C0DC7" w:rsidRDefault="009C0DC7" w:rsidP="009C0DC7">
            <w:r>
              <w:t xml:space="preserve">    25</w:t>
            </w:r>
          </w:p>
        </w:tc>
        <w:tc>
          <w:tcPr>
            <w:tcW w:w="928" w:type="dxa"/>
          </w:tcPr>
          <w:p w:rsidR="009C0DC7" w:rsidRDefault="009C0DC7" w:rsidP="009C0DC7">
            <w:r>
              <w:t xml:space="preserve">    27</w:t>
            </w:r>
          </w:p>
        </w:tc>
        <w:tc>
          <w:tcPr>
            <w:tcW w:w="953" w:type="dxa"/>
          </w:tcPr>
          <w:p w:rsidR="009C0DC7" w:rsidRDefault="00AE0516" w:rsidP="009C0DC7">
            <w:r>
              <w:t>37</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sidRPr="00111881">
              <w:rPr>
                <w:b/>
              </w:rPr>
              <w:t>Ztráty a nálezy</w:t>
            </w:r>
          </w:p>
        </w:tc>
        <w:tc>
          <w:tcPr>
            <w:tcW w:w="830" w:type="dxa"/>
          </w:tcPr>
          <w:p w:rsidR="009C0DC7" w:rsidRDefault="009C0DC7" w:rsidP="009C0DC7">
            <w:r>
              <w:t xml:space="preserve">  155 </w:t>
            </w:r>
          </w:p>
        </w:tc>
        <w:tc>
          <w:tcPr>
            <w:tcW w:w="928" w:type="dxa"/>
          </w:tcPr>
          <w:p w:rsidR="009C0DC7" w:rsidRDefault="009C0DC7" w:rsidP="009C0DC7">
            <w:r>
              <w:t xml:space="preserve">    86</w:t>
            </w:r>
          </w:p>
        </w:tc>
        <w:tc>
          <w:tcPr>
            <w:tcW w:w="953" w:type="dxa"/>
          </w:tcPr>
          <w:p w:rsidR="009C0DC7" w:rsidRDefault="00AE0516" w:rsidP="009C0DC7">
            <w:r>
              <w:t>64</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sidRPr="00111881">
              <w:rPr>
                <w:b/>
              </w:rPr>
              <w:t>Uhynulá zvířata</w:t>
            </w:r>
          </w:p>
        </w:tc>
        <w:tc>
          <w:tcPr>
            <w:tcW w:w="830" w:type="dxa"/>
          </w:tcPr>
          <w:p w:rsidR="009C0DC7" w:rsidRDefault="009C0DC7" w:rsidP="009C0DC7">
            <w:r>
              <w:t xml:space="preserve">    24</w:t>
            </w:r>
          </w:p>
        </w:tc>
        <w:tc>
          <w:tcPr>
            <w:tcW w:w="928" w:type="dxa"/>
          </w:tcPr>
          <w:p w:rsidR="009C0DC7" w:rsidRDefault="009C0DC7" w:rsidP="009C0DC7">
            <w:r>
              <w:t xml:space="preserve">    40</w:t>
            </w:r>
          </w:p>
        </w:tc>
        <w:tc>
          <w:tcPr>
            <w:tcW w:w="953" w:type="dxa"/>
          </w:tcPr>
          <w:p w:rsidR="009C0DC7" w:rsidRDefault="00AE0516" w:rsidP="009C0DC7">
            <w:r>
              <w:t>16</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Pr>
                <w:b/>
              </w:rPr>
              <w:t>Dopravní nehody</w:t>
            </w:r>
          </w:p>
        </w:tc>
        <w:tc>
          <w:tcPr>
            <w:tcW w:w="830" w:type="dxa"/>
          </w:tcPr>
          <w:p w:rsidR="009C0DC7" w:rsidRDefault="009C0DC7" w:rsidP="009C0DC7">
            <w:r>
              <w:t xml:space="preserve">    36</w:t>
            </w:r>
          </w:p>
        </w:tc>
        <w:tc>
          <w:tcPr>
            <w:tcW w:w="928" w:type="dxa"/>
          </w:tcPr>
          <w:p w:rsidR="009C0DC7" w:rsidRDefault="009C0DC7" w:rsidP="009C0DC7">
            <w:r>
              <w:t xml:space="preserve">    52</w:t>
            </w:r>
          </w:p>
        </w:tc>
        <w:tc>
          <w:tcPr>
            <w:tcW w:w="953" w:type="dxa"/>
          </w:tcPr>
          <w:p w:rsidR="009C0DC7" w:rsidRDefault="00AE0516" w:rsidP="009C0DC7">
            <w:r>
              <w:t>15</w:t>
            </w:r>
          </w:p>
        </w:tc>
      </w:tr>
      <w:tr w:rsidR="009C0DC7" w:rsidTr="00644030">
        <w:tblPrEx>
          <w:tblCellMar>
            <w:left w:w="108" w:type="dxa"/>
            <w:right w:w="108" w:type="dxa"/>
          </w:tblCellMar>
          <w:tblLook w:val="04A0" w:firstRow="1" w:lastRow="0" w:firstColumn="1" w:lastColumn="0" w:noHBand="0" w:noVBand="1"/>
        </w:tblPrEx>
        <w:tc>
          <w:tcPr>
            <w:tcW w:w="6917" w:type="dxa"/>
          </w:tcPr>
          <w:p w:rsidR="009C0DC7" w:rsidRPr="00111881" w:rsidRDefault="009C0DC7" w:rsidP="009C0DC7">
            <w:pPr>
              <w:rPr>
                <w:b/>
              </w:rPr>
            </w:pPr>
            <w:r w:rsidRPr="00111881">
              <w:rPr>
                <w:b/>
              </w:rPr>
              <w:t xml:space="preserve">Ostatní události </w:t>
            </w:r>
            <w:r>
              <w:rPr>
                <w:b/>
              </w:rPr>
              <w:t>(</w:t>
            </w:r>
            <w:r w:rsidRPr="00111881">
              <w:rPr>
                <w:b/>
              </w:rPr>
              <w:t>prověrky oznámení, signál PCO apod.)</w:t>
            </w:r>
          </w:p>
        </w:tc>
        <w:tc>
          <w:tcPr>
            <w:tcW w:w="830" w:type="dxa"/>
          </w:tcPr>
          <w:p w:rsidR="009C0DC7" w:rsidRDefault="009C0DC7" w:rsidP="009C0DC7">
            <w:r>
              <w:t xml:space="preserve"> 1803</w:t>
            </w:r>
          </w:p>
        </w:tc>
        <w:tc>
          <w:tcPr>
            <w:tcW w:w="928" w:type="dxa"/>
          </w:tcPr>
          <w:p w:rsidR="009C0DC7" w:rsidRDefault="009C0DC7" w:rsidP="009C0DC7">
            <w:r>
              <w:t>2894</w:t>
            </w:r>
          </w:p>
        </w:tc>
        <w:tc>
          <w:tcPr>
            <w:tcW w:w="953" w:type="dxa"/>
          </w:tcPr>
          <w:p w:rsidR="009C0DC7" w:rsidRDefault="00AE0516" w:rsidP="009C0DC7">
            <w:r>
              <w:t>2401</w:t>
            </w:r>
          </w:p>
        </w:tc>
      </w:tr>
    </w:tbl>
    <w:p w:rsidR="00CF7DEF" w:rsidRDefault="00CF7DEF" w:rsidP="00FA3767">
      <w:pPr>
        <w:pStyle w:val="Zkladntext"/>
        <w:ind w:right="23"/>
        <w:jc w:val="left"/>
        <w:rPr>
          <w:sz w:val="28"/>
          <w:szCs w:val="28"/>
        </w:rPr>
      </w:pPr>
    </w:p>
    <w:p w:rsidR="00CF7DEF" w:rsidRDefault="00CF7DEF" w:rsidP="00FA3767">
      <w:pPr>
        <w:pStyle w:val="Zkladntext"/>
        <w:ind w:right="23"/>
        <w:jc w:val="left"/>
        <w:rPr>
          <w:sz w:val="28"/>
          <w:szCs w:val="28"/>
        </w:rPr>
      </w:pPr>
    </w:p>
    <w:p w:rsidR="00FA3767" w:rsidRDefault="00FA3767" w:rsidP="00FA3767">
      <w:pPr>
        <w:pStyle w:val="Zkladntext"/>
        <w:shd w:val="clear" w:color="auto" w:fill="92CDDC"/>
        <w:jc w:val="both"/>
        <w:rPr>
          <w:rFonts w:ascii="Arial" w:hAnsi="Arial" w:cs="Arial"/>
          <w:b w:val="0"/>
          <w:bCs/>
          <w:sz w:val="24"/>
        </w:rPr>
      </w:pPr>
      <w:r>
        <w:rPr>
          <w:noProof/>
          <w:lang w:eastAsia="cs-CZ"/>
        </w:rPr>
        <w:drawing>
          <wp:anchor distT="0" distB="0" distL="114935" distR="114935" simplePos="0" relativeHeight="251672576" behindDoc="1" locked="0" layoutInCell="1" allowOverlap="1">
            <wp:simplePos x="0" y="0"/>
            <wp:positionH relativeFrom="column">
              <wp:posOffset>-519430</wp:posOffset>
            </wp:positionH>
            <wp:positionV relativeFrom="paragraph">
              <wp:posOffset>15875</wp:posOffset>
            </wp:positionV>
            <wp:extent cx="474980" cy="503555"/>
            <wp:effectExtent l="0" t="0" r="127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5) Přehled řešených přestupků</w:t>
      </w:r>
    </w:p>
    <w:p w:rsidR="00FA3767" w:rsidRDefault="00FA3767" w:rsidP="00FA3767">
      <w:pPr>
        <w:pStyle w:val="Zkladntext"/>
        <w:ind w:right="23"/>
        <w:jc w:val="both"/>
        <w:rPr>
          <w:rFonts w:ascii="Arial" w:hAnsi="Arial" w:cs="Arial"/>
          <w:b w:val="0"/>
          <w:bCs/>
          <w:sz w:val="24"/>
        </w:rPr>
      </w:pPr>
    </w:p>
    <w:p w:rsidR="0088279E" w:rsidRDefault="0088279E" w:rsidP="00E62502">
      <w:pPr>
        <w:pStyle w:val="Zkladntext"/>
        <w:spacing w:line="276" w:lineRule="auto"/>
        <w:ind w:right="23"/>
        <w:jc w:val="both"/>
        <w:rPr>
          <w:rFonts w:ascii="Arial" w:hAnsi="Arial" w:cs="Arial"/>
          <w:b w:val="0"/>
          <w:sz w:val="24"/>
        </w:rPr>
      </w:pPr>
    </w:p>
    <w:tbl>
      <w:tblPr>
        <w:tblStyle w:val="Mkatabulky"/>
        <w:tblW w:w="9628" w:type="dxa"/>
        <w:tblCellMar>
          <w:left w:w="70" w:type="dxa"/>
          <w:right w:w="70" w:type="dxa"/>
        </w:tblCellMar>
        <w:tblLook w:val="0000" w:firstRow="0" w:lastRow="0" w:firstColumn="0" w:lastColumn="0" w:noHBand="0" w:noVBand="0"/>
      </w:tblPr>
      <w:tblGrid>
        <w:gridCol w:w="6519"/>
        <w:gridCol w:w="1063"/>
        <w:gridCol w:w="1060"/>
        <w:gridCol w:w="986"/>
      </w:tblGrid>
      <w:tr w:rsidR="00577A31" w:rsidRPr="00F6570A" w:rsidTr="009C0DC7">
        <w:trPr>
          <w:trHeight w:val="120"/>
        </w:trPr>
        <w:tc>
          <w:tcPr>
            <w:tcW w:w="8642" w:type="dxa"/>
            <w:gridSpan w:val="3"/>
          </w:tcPr>
          <w:p w:rsidR="00577A31" w:rsidRPr="00F6570A" w:rsidRDefault="00577A31" w:rsidP="00B85739">
            <w:pPr>
              <w:spacing w:after="160" w:line="259" w:lineRule="auto"/>
              <w:ind w:left="-5"/>
              <w:rPr>
                <w:b/>
              </w:rPr>
            </w:pPr>
            <w:r w:rsidRPr="00F6570A">
              <w:rPr>
                <w:b/>
              </w:rPr>
              <w:t xml:space="preserve">   </w:t>
            </w:r>
          </w:p>
          <w:p w:rsidR="00577A31" w:rsidRPr="00F6570A" w:rsidRDefault="00577A31" w:rsidP="00B85739">
            <w:pPr>
              <w:spacing w:after="160" w:line="259" w:lineRule="auto"/>
              <w:ind w:left="-5"/>
              <w:rPr>
                <w:b/>
              </w:rPr>
            </w:pPr>
            <w:r w:rsidRPr="00F6570A">
              <w:rPr>
                <w:b/>
              </w:rPr>
              <w:t xml:space="preserve">                                                    Počet řešených přestupků </w:t>
            </w:r>
          </w:p>
        </w:tc>
        <w:tc>
          <w:tcPr>
            <w:tcW w:w="986" w:type="dxa"/>
          </w:tcPr>
          <w:p w:rsidR="00577A31" w:rsidRPr="00F6570A" w:rsidRDefault="00577A31" w:rsidP="00B85739">
            <w:pPr>
              <w:spacing w:after="160" w:line="259" w:lineRule="auto"/>
              <w:ind w:left="-5"/>
              <w:rPr>
                <w:b/>
              </w:rPr>
            </w:pP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rPr>
                <w:b/>
              </w:rPr>
            </w:pPr>
            <w:r w:rsidRPr="00F6570A">
              <w:rPr>
                <w:b/>
              </w:rPr>
              <w:t>Rok</w:t>
            </w:r>
          </w:p>
          <w:p w:rsidR="009C0DC7" w:rsidRPr="00F6570A" w:rsidRDefault="009C0DC7" w:rsidP="009C0DC7">
            <w:pPr>
              <w:rPr>
                <w:b/>
              </w:rPr>
            </w:pPr>
          </w:p>
        </w:tc>
        <w:tc>
          <w:tcPr>
            <w:tcW w:w="1063" w:type="dxa"/>
          </w:tcPr>
          <w:p w:rsidR="009C0DC7" w:rsidRPr="0088279E" w:rsidRDefault="009C0DC7" w:rsidP="009C0DC7">
            <w:pPr>
              <w:rPr>
                <w:b/>
              </w:rPr>
            </w:pPr>
            <w:r w:rsidRPr="0088279E">
              <w:rPr>
                <w:b/>
              </w:rPr>
              <w:t xml:space="preserve">  2016</w:t>
            </w:r>
          </w:p>
        </w:tc>
        <w:tc>
          <w:tcPr>
            <w:tcW w:w="1060" w:type="dxa"/>
          </w:tcPr>
          <w:p w:rsidR="009C0DC7" w:rsidRPr="0088279E" w:rsidRDefault="009C0DC7" w:rsidP="009C0DC7">
            <w:pPr>
              <w:rPr>
                <w:b/>
              </w:rPr>
            </w:pPr>
            <w:r>
              <w:rPr>
                <w:b/>
              </w:rPr>
              <w:t>2017</w:t>
            </w:r>
          </w:p>
        </w:tc>
        <w:tc>
          <w:tcPr>
            <w:tcW w:w="986" w:type="dxa"/>
          </w:tcPr>
          <w:p w:rsidR="009C0DC7" w:rsidRPr="0088279E" w:rsidRDefault="009C0DC7" w:rsidP="009C0DC7">
            <w:pPr>
              <w:rPr>
                <w:b/>
              </w:rPr>
            </w:pPr>
            <w:r>
              <w:rPr>
                <w:b/>
              </w:rPr>
              <w:t>2018</w:t>
            </w: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spacing w:line="276" w:lineRule="auto"/>
              <w:rPr>
                <w:rFonts w:ascii="Calibri" w:hAnsi="Calibri" w:cs="Calibri"/>
                <w:b/>
              </w:rPr>
            </w:pPr>
            <w:r w:rsidRPr="00F6570A">
              <w:rPr>
                <w:rFonts w:ascii="Calibri" w:hAnsi="Calibri" w:cs="Calibri"/>
                <w:b/>
              </w:rPr>
              <w:t>Počet přestupků řešených v blokové řízení</w:t>
            </w:r>
          </w:p>
        </w:tc>
        <w:tc>
          <w:tcPr>
            <w:tcW w:w="1063" w:type="dxa"/>
          </w:tcPr>
          <w:p w:rsidR="009C0DC7" w:rsidRDefault="009C0DC7" w:rsidP="009C0DC7">
            <w:r>
              <w:t xml:space="preserve">  525</w:t>
            </w:r>
          </w:p>
        </w:tc>
        <w:tc>
          <w:tcPr>
            <w:tcW w:w="1060" w:type="dxa"/>
          </w:tcPr>
          <w:p w:rsidR="009C0DC7" w:rsidRDefault="009C0DC7" w:rsidP="009C0DC7">
            <w:r>
              <w:t xml:space="preserve">       572</w:t>
            </w:r>
          </w:p>
        </w:tc>
        <w:tc>
          <w:tcPr>
            <w:tcW w:w="986" w:type="dxa"/>
          </w:tcPr>
          <w:p w:rsidR="009C0DC7" w:rsidRDefault="00AE0516" w:rsidP="009C0DC7">
            <w:r>
              <w:t>681</w:t>
            </w: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spacing w:line="276" w:lineRule="auto"/>
              <w:rPr>
                <w:rFonts w:ascii="Calibri" w:hAnsi="Calibri" w:cs="Calibri"/>
                <w:b/>
              </w:rPr>
            </w:pPr>
            <w:r w:rsidRPr="00F6570A">
              <w:rPr>
                <w:rFonts w:ascii="Calibri" w:hAnsi="Calibri" w:cs="Calibri"/>
                <w:b/>
              </w:rPr>
              <w:t>Výše uložených pokut v Kč</w:t>
            </w:r>
          </w:p>
        </w:tc>
        <w:tc>
          <w:tcPr>
            <w:tcW w:w="1063" w:type="dxa"/>
          </w:tcPr>
          <w:p w:rsidR="009C0DC7" w:rsidRDefault="009C0DC7" w:rsidP="009C0DC7">
            <w:r>
              <w:t>138.300,-</w:t>
            </w:r>
          </w:p>
        </w:tc>
        <w:tc>
          <w:tcPr>
            <w:tcW w:w="1060" w:type="dxa"/>
          </w:tcPr>
          <w:p w:rsidR="009C0DC7" w:rsidRDefault="009C0DC7" w:rsidP="009C0DC7">
            <w:r>
              <w:t>158900</w:t>
            </w:r>
          </w:p>
        </w:tc>
        <w:tc>
          <w:tcPr>
            <w:tcW w:w="986" w:type="dxa"/>
          </w:tcPr>
          <w:p w:rsidR="009C0DC7" w:rsidRDefault="00AE0516" w:rsidP="009C0DC7">
            <w:r>
              <w:t>177700</w:t>
            </w: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spacing w:line="276" w:lineRule="auto"/>
              <w:rPr>
                <w:rFonts w:ascii="Calibri" w:hAnsi="Calibri" w:cs="Calibri"/>
                <w:b/>
              </w:rPr>
            </w:pPr>
            <w:r w:rsidRPr="00F6570A">
              <w:rPr>
                <w:rFonts w:ascii="Calibri" w:hAnsi="Calibri" w:cs="Calibri"/>
                <w:b/>
              </w:rPr>
              <w:t>Počet přestupků oznámených správním orgánům</w:t>
            </w:r>
          </w:p>
        </w:tc>
        <w:tc>
          <w:tcPr>
            <w:tcW w:w="1063" w:type="dxa"/>
          </w:tcPr>
          <w:p w:rsidR="009C0DC7" w:rsidRDefault="009C0DC7" w:rsidP="009C0DC7">
            <w:r>
              <w:t xml:space="preserve">  202</w:t>
            </w:r>
          </w:p>
        </w:tc>
        <w:tc>
          <w:tcPr>
            <w:tcW w:w="1060" w:type="dxa"/>
          </w:tcPr>
          <w:p w:rsidR="009C0DC7" w:rsidRDefault="009C0DC7" w:rsidP="009C0DC7">
            <w:r>
              <w:t xml:space="preserve">      306</w:t>
            </w:r>
          </w:p>
        </w:tc>
        <w:tc>
          <w:tcPr>
            <w:tcW w:w="986" w:type="dxa"/>
          </w:tcPr>
          <w:p w:rsidR="009C0DC7" w:rsidRDefault="00AE0516" w:rsidP="009C0DC7">
            <w:r>
              <w:t>226</w:t>
            </w: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spacing w:line="276" w:lineRule="auto"/>
              <w:rPr>
                <w:rFonts w:ascii="Calibri" w:hAnsi="Calibri" w:cs="Calibri"/>
                <w:b/>
              </w:rPr>
            </w:pPr>
            <w:r w:rsidRPr="00F6570A">
              <w:rPr>
                <w:rFonts w:ascii="Calibri" w:hAnsi="Calibri" w:cs="Calibri"/>
                <w:b/>
              </w:rPr>
              <w:t xml:space="preserve">Počet přestupků řešených </w:t>
            </w:r>
            <w:r w:rsidR="00AE0516">
              <w:rPr>
                <w:rFonts w:ascii="Calibri" w:hAnsi="Calibri" w:cs="Calibri"/>
                <w:b/>
              </w:rPr>
              <w:t>napomenutím</w:t>
            </w:r>
          </w:p>
        </w:tc>
        <w:tc>
          <w:tcPr>
            <w:tcW w:w="1063" w:type="dxa"/>
          </w:tcPr>
          <w:p w:rsidR="009C0DC7" w:rsidRDefault="009C0DC7" w:rsidP="009C0DC7">
            <w:r>
              <w:t xml:space="preserve">  751</w:t>
            </w:r>
          </w:p>
        </w:tc>
        <w:tc>
          <w:tcPr>
            <w:tcW w:w="1060" w:type="dxa"/>
          </w:tcPr>
          <w:p w:rsidR="009C0DC7" w:rsidRDefault="009C0DC7" w:rsidP="009C0DC7">
            <w:r>
              <w:t xml:space="preserve">      543</w:t>
            </w:r>
          </w:p>
        </w:tc>
        <w:tc>
          <w:tcPr>
            <w:tcW w:w="986" w:type="dxa"/>
          </w:tcPr>
          <w:p w:rsidR="009C0DC7" w:rsidRDefault="00AE0516" w:rsidP="009C0DC7">
            <w:r>
              <w:t>142</w:t>
            </w: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spacing w:line="276" w:lineRule="auto"/>
              <w:rPr>
                <w:rFonts w:ascii="Calibri" w:hAnsi="Calibri" w:cs="Calibri"/>
                <w:b/>
              </w:rPr>
            </w:pPr>
            <w:r w:rsidRPr="00F6570A">
              <w:rPr>
                <w:rFonts w:ascii="Calibri" w:hAnsi="Calibri" w:cs="Calibri"/>
                <w:b/>
              </w:rPr>
              <w:t>Zadržení osob v pátrání</w:t>
            </w:r>
          </w:p>
        </w:tc>
        <w:tc>
          <w:tcPr>
            <w:tcW w:w="1063" w:type="dxa"/>
          </w:tcPr>
          <w:p w:rsidR="009C0DC7" w:rsidRDefault="009C0DC7" w:rsidP="009C0DC7">
            <w:r>
              <w:t xml:space="preserve">      1</w:t>
            </w:r>
          </w:p>
        </w:tc>
        <w:tc>
          <w:tcPr>
            <w:tcW w:w="1060" w:type="dxa"/>
          </w:tcPr>
          <w:p w:rsidR="009C0DC7" w:rsidRDefault="009C0DC7" w:rsidP="009C0DC7">
            <w:r>
              <w:t xml:space="preserve">          1 </w:t>
            </w:r>
          </w:p>
        </w:tc>
        <w:tc>
          <w:tcPr>
            <w:tcW w:w="986" w:type="dxa"/>
          </w:tcPr>
          <w:p w:rsidR="009C0DC7" w:rsidRDefault="00AE0516" w:rsidP="009C0DC7">
            <w:r>
              <w:t>0</w:t>
            </w: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spacing w:line="276" w:lineRule="auto"/>
              <w:rPr>
                <w:rFonts w:ascii="Calibri" w:hAnsi="Calibri" w:cs="Calibri"/>
                <w:b/>
              </w:rPr>
            </w:pPr>
            <w:r w:rsidRPr="00F6570A">
              <w:rPr>
                <w:rFonts w:ascii="Calibri" w:hAnsi="Calibri" w:cs="Calibri"/>
                <w:b/>
              </w:rPr>
              <w:t>Řešeno autovraků</w:t>
            </w:r>
          </w:p>
        </w:tc>
        <w:tc>
          <w:tcPr>
            <w:tcW w:w="1063" w:type="dxa"/>
          </w:tcPr>
          <w:p w:rsidR="009C0DC7" w:rsidRDefault="009C0DC7" w:rsidP="009C0DC7">
            <w:r>
              <w:t xml:space="preserve">      3</w:t>
            </w:r>
          </w:p>
        </w:tc>
        <w:tc>
          <w:tcPr>
            <w:tcW w:w="1060" w:type="dxa"/>
          </w:tcPr>
          <w:p w:rsidR="009C0DC7" w:rsidRDefault="009C0DC7" w:rsidP="009C0DC7">
            <w:r>
              <w:t xml:space="preserve">          2 </w:t>
            </w:r>
          </w:p>
        </w:tc>
        <w:tc>
          <w:tcPr>
            <w:tcW w:w="986" w:type="dxa"/>
          </w:tcPr>
          <w:p w:rsidR="009C0DC7" w:rsidRDefault="00AE0516" w:rsidP="009C0DC7">
            <w:r>
              <w:t>1</w:t>
            </w: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spacing w:line="276" w:lineRule="auto"/>
              <w:rPr>
                <w:rFonts w:ascii="Calibri" w:hAnsi="Calibri" w:cs="Calibri"/>
                <w:b/>
              </w:rPr>
            </w:pPr>
            <w:r w:rsidRPr="00F6570A">
              <w:rPr>
                <w:rFonts w:ascii="Calibri" w:hAnsi="Calibri" w:cs="Calibri"/>
                <w:b/>
              </w:rPr>
              <w:t xml:space="preserve">Odtažení vozidla </w:t>
            </w:r>
          </w:p>
        </w:tc>
        <w:tc>
          <w:tcPr>
            <w:tcW w:w="1063" w:type="dxa"/>
          </w:tcPr>
          <w:p w:rsidR="009C0DC7" w:rsidRDefault="009C0DC7" w:rsidP="009C0DC7">
            <w:r>
              <w:t xml:space="preserve">      0</w:t>
            </w:r>
          </w:p>
        </w:tc>
        <w:tc>
          <w:tcPr>
            <w:tcW w:w="1060" w:type="dxa"/>
          </w:tcPr>
          <w:p w:rsidR="009C0DC7" w:rsidRDefault="009C0DC7" w:rsidP="009C0DC7">
            <w:r>
              <w:t xml:space="preserve">          1</w:t>
            </w:r>
          </w:p>
        </w:tc>
        <w:tc>
          <w:tcPr>
            <w:tcW w:w="986" w:type="dxa"/>
          </w:tcPr>
          <w:p w:rsidR="009C0DC7" w:rsidRDefault="00AE0516" w:rsidP="009C0DC7">
            <w:r>
              <w:t>0</w:t>
            </w: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spacing w:line="276" w:lineRule="auto"/>
              <w:rPr>
                <w:rFonts w:ascii="Calibri" w:hAnsi="Calibri" w:cs="Calibri"/>
                <w:b/>
              </w:rPr>
            </w:pPr>
            <w:r w:rsidRPr="00F6570A">
              <w:rPr>
                <w:rFonts w:ascii="Calibri" w:hAnsi="Calibri" w:cs="Calibri"/>
                <w:b/>
              </w:rPr>
              <w:t>Počet přestupků s použitím  TPZOV podle §17a</w:t>
            </w:r>
          </w:p>
        </w:tc>
        <w:tc>
          <w:tcPr>
            <w:tcW w:w="1063" w:type="dxa"/>
          </w:tcPr>
          <w:p w:rsidR="009C0DC7" w:rsidRDefault="009C0DC7" w:rsidP="009C0DC7">
            <w:r>
              <w:t xml:space="preserve">     91</w:t>
            </w:r>
          </w:p>
        </w:tc>
        <w:tc>
          <w:tcPr>
            <w:tcW w:w="1060" w:type="dxa"/>
          </w:tcPr>
          <w:p w:rsidR="009C0DC7" w:rsidRDefault="009C0DC7" w:rsidP="009C0DC7">
            <w:r>
              <w:t xml:space="preserve">      252</w:t>
            </w:r>
          </w:p>
        </w:tc>
        <w:tc>
          <w:tcPr>
            <w:tcW w:w="986" w:type="dxa"/>
          </w:tcPr>
          <w:p w:rsidR="009C0DC7" w:rsidRDefault="00AE0516" w:rsidP="009C0DC7">
            <w:r>
              <w:t>226</w:t>
            </w: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spacing w:line="276" w:lineRule="auto"/>
              <w:rPr>
                <w:rFonts w:ascii="Calibri" w:hAnsi="Calibri" w:cs="Calibri"/>
                <w:b/>
              </w:rPr>
            </w:pPr>
            <w:r>
              <w:rPr>
                <w:rFonts w:ascii="Calibri" w:hAnsi="Calibri" w:cs="Calibri"/>
                <w:b/>
              </w:rPr>
              <w:t xml:space="preserve">Počet osob převezených do protialkoholické záchytné stanice </w:t>
            </w:r>
          </w:p>
        </w:tc>
        <w:tc>
          <w:tcPr>
            <w:tcW w:w="1063" w:type="dxa"/>
          </w:tcPr>
          <w:p w:rsidR="009C0DC7" w:rsidRDefault="009C0DC7" w:rsidP="009C0DC7">
            <w:r>
              <w:t xml:space="preserve">     25</w:t>
            </w:r>
          </w:p>
        </w:tc>
        <w:tc>
          <w:tcPr>
            <w:tcW w:w="1060" w:type="dxa"/>
          </w:tcPr>
          <w:p w:rsidR="009C0DC7" w:rsidRDefault="009C0DC7" w:rsidP="009C0DC7">
            <w:r>
              <w:t xml:space="preserve">        10</w:t>
            </w:r>
          </w:p>
        </w:tc>
        <w:tc>
          <w:tcPr>
            <w:tcW w:w="986" w:type="dxa"/>
          </w:tcPr>
          <w:p w:rsidR="009C0DC7" w:rsidRDefault="00AE0516" w:rsidP="009C0DC7">
            <w:r>
              <w:t>18</w:t>
            </w:r>
          </w:p>
        </w:tc>
      </w:tr>
      <w:tr w:rsidR="009C0DC7" w:rsidTr="009C0DC7">
        <w:tblPrEx>
          <w:tblCellMar>
            <w:left w:w="108" w:type="dxa"/>
            <w:right w:w="108" w:type="dxa"/>
          </w:tblCellMar>
          <w:tblLook w:val="04A0" w:firstRow="1" w:lastRow="0" w:firstColumn="1" w:lastColumn="0" w:noHBand="0" w:noVBand="1"/>
        </w:tblPrEx>
        <w:tc>
          <w:tcPr>
            <w:tcW w:w="6519" w:type="dxa"/>
          </w:tcPr>
          <w:p w:rsidR="009C0DC7" w:rsidRPr="00F6570A" w:rsidRDefault="009C0DC7" w:rsidP="009C0DC7">
            <w:pPr>
              <w:spacing w:line="276" w:lineRule="auto"/>
              <w:rPr>
                <w:rFonts w:ascii="Calibri" w:hAnsi="Calibri" w:cs="Calibri"/>
                <w:b/>
              </w:rPr>
            </w:pPr>
            <w:r w:rsidRPr="00F6570A">
              <w:rPr>
                <w:rFonts w:ascii="Calibri" w:hAnsi="Calibri" w:cs="Calibri"/>
                <w:b/>
              </w:rPr>
              <w:t>Počet odchycených psů</w:t>
            </w:r>
          </w:p>
        </w:tc>
        <w:tc>
          <w:tcPr>
            <w:tcW w:w="1063" w:type="dxa"/>
          </w:tcPr>
          <w:p w:rsidR="009C0DC7" w:rsidRDefault="009C0DC7" w:rsidP="009C0DC7">
            <w:r>
              <w:t xml:space="preserve">     86</w:t>
            </w:r>
          </w:p>
        </w:tc>
        <w:tc>
          <w:tcPr>
            <w:tcW w:w="1060" w:type="dxa"/>
          </w:tcPr>
          <w:p w:rsidR="009C0DC7" w:rsidRDefault="009C0DC7" w:rsidP="009C0DC7">
            <w:r>
              <w:t xml:space="preserve">       113</w:t>
            </w:r>
          </w:p>
        </w:tc>
        <w:tc>
          <w:tcPr>
            <w:tcW w:w="986" w:type="dxa"/>
          </w:tcPr>
          <w:p w:rsidR="009C0DC7" w:rsidRDefault="00AE0516" w:rsidP="009C0DC7">
            <w:r>
              <w:t>106</w:t>
            </w:r>
          </w:p>
        </w:tc>
      </w:tr>
    </w:tbl>
    <w:p w:rsidR="00FA3767" w:rsidRDefault="00FA3767" w:rsidP="00E62502">
      <w:pPr>
        <w:pStyle w:val="Zkladntext"/>
        <w:spacing w:line="276" w:lineRule="auto"/>
        <w:ind w:right="23"/>
        <w:jc w:val="both"/>
        <w:rPr>
          <w:rFonts w:ascii="Arial" w:hAnsi="Arial" w:cs="Arial"/>
          <w:b w:val="0"/>
          <w:sz w:val="24"/>
        </w:rPr>
      </w:pPr>
    </w:p>
    <w:p w:rsidR="00FA3767" w:rsidRDefault="00FA3767" w:rsidP="00FA3767">
      <w:pPr>
        <w:pStyle w:val="Zkladntext"/>
        <w:spacing w:line="276" w:lineRule="auto"/>
        <w:ind w:right="23"/>
        <w:jc w:val="both"/>
        <w:rPr>
          <w:b w:val="0"/>
          <w:sz w:val="24"/>
        </w:rPr>
      </w:pPr>
    </w:p>
    <w:p w:rsidR="00FA3767" w:rsidRDefault="00FA3767" w:rsidP="00FA3767">
      <w:pPr>
        <w:pStyle w:val="Zkladntext"/>
        <w:spacing w:line="276" w:lineRule="auto"/>
        <w:ind w:right="23"/>
        <w:jc w:val="both"/>
        <w:rPr>
          <w:b w:val="0"/>
          <w:sz w:val="24"/>
        </w:rPr>
      </w:pPr>
    </w:p>
    <w:p w:rsidR="00F67C64" w:rsidRDefault="00F67C64" w:rsidP="00FA3767">
      <w:pPr>
        <w:pStyle w:val="Zkladntext"/>
        <w:ind w:right="23"/>
        <w:jc w:val="left"/>
        <w:rPr>
          <w:sz w:val="28"/>
          <w:szCs w:val="28"/>
        </w:rPr>
      </w:pPr>
    </w:p>
    <w:p w:rsidR="00FA3767" w:rsidRDefault="00FA3767" w:rsidP="00FA3767">
      <w:pPr>
        <w:pStyle w:val="Zkladntext"/>
        <w:ind w:right="23"/>
        <w:jc w:val="left"/>
        <w:rPr>
          <w:sz w:val="28"/>
          <w:szCs w:val="28"/>
        </w:rPr>
      </w:pPr>
    </w:p>
    <w:p w:rsidR="00FA3767" w:rsidRPr="0098095C" w:rsidRDefault="00FA3767" w:rsidP="00FA3767">
      <w:pPr>
        <w:pStyle w:val="Zkladntext"/>
        <w:numPr>
          <w:ilvl w:val="0"/>
          <w:numId w:val="1"/>
        </w:numPr>
        <w:shd w:val="clear" w:color="auto" w:fill="92CDDC"/>
        <w:ind w:right="23"/>
        <w:jc w:val="left"/>
        <w:rPr>
          <w:rFonts w:ascii="Arial" w:hAnsi="Arial" w:cs="Arial"/>
          <w:b w:val="0"/>
          <w:sz w:val="24"/>
        </w:rPr>
      </w:pPr>
      <w:r>
        <w:rPr>
          <w:rFonts w:ascii="Arial" w:hAnsi="Arial" w:cs="Arial"/>
          <w:sz w:val="28"/>
          <w:szCs w:val="28"/>
        </w:rPr>
        <w:lastRenderedPageBreak/>
        <w:t>6</w:t>
      </w:r>
      <w:r>
        <w:rPr>
          <w:rFonts w:ascii="Arial" w:hAnsi="Arial" w:cs="Arial"/>
          <w:sz w:val="28"/>
          <w:szCs w:val="28"/>
          <w:shd w:val="clear" w:color="auto" w:fill="92CDDC"/>
        </w:rPr>
        <w:t>) Přestupky v dopravě</w:t>
      </w:r>
    </w:p>
    <w:p w:rsidR="00D1096E" w:rsidRPr="00D1096E" w:rsidRDefault="00D1096E" w:rsidP="00D1096E">
      <w:pPr>
        <w:pStyle w:val="Zkladntext"/>
        <w:spacing w:line="276" w:lineRule="auto"/>
        <w:ind w:right="23"/>
        <w:jc w:val="both"/>
        <w:rPr>
          <w:rFonts w:ascii="Arial" w:hAnsi="Arial" w:cs="Arial"/>
          <w:b w:val="0"/>
          <w:sz w:val="22"/>
          <w:szCs w:val="22"/>
        </w:rPr>
      </w:pPr>
    </w:p>
    <w:tbl>
      <w:tblPr>
        <w:tblStyle w:val="Mkatabulky"/>
        <w:tblW w:w="6799" w:type="dxa"/>
        <w:tblCellMar>
          <w:left w:w="70" w:type="dxa"/>
          <w:right w:w="70" w:type="dxa"/>
        </w:tblCellMar>
        <w:tblLook w:val="0000" w:firstRow="0" w:lastRow="0" w:firstColumn="0" w:lastColumn="0" w:noHBand="0" w:noVBand="0"/>
      </w:tblPr>
      <w:tblGrid>
        <w:gridCol w:w="3954"/>
        <w:gridCol w:w="921"/>
        <w:gridCol w:w="919"/>
        <w:gridCol w:w="1005"/>
      </w:tblGrid>
      <w:tr w:rsidR="001B00CA" w:rsidTr="00930B64">
        <w:trPr>
          <w:trHeight w:val="110"/>
        </w:trPr>
        <w:tc>
          <w:tcPr>
            <w:tcW w:w="5794" w:type="dxa"/>
            <w:gridSpan w:val="3"/>
          </w:tcPr>
          <w:p w:rsidR="001B00CA" w:rsidRPr="00F6570A" w:rsidRDefault="001B00CA" w:rsidP="00B85739">
            <w:pPr>
              <w:spacing w:after="160" w:line="259" w:lineRule="auto"/>
              <w:ind w:left="-5"/>
              <w:rPr>
                <w:b/>
              </w:rPr>
            </w:pPr>
            <w:r w:rsidRPr="00F6570A">
              <w:rPr>
                <w:b/>
              </w:rPr>
              <w:t xml:space="preserve">   </w:t>
            </w:r>
          </w:p>
          <w:p w:rsidR="001B00CA" w:rsidRPr="00F6570A" w:rsidRDefault="00930B64" w:rsidP="00B85739">
            <w:pPr>
              <w:spacing w:after="160" w:line="259" w:lineRule="auto"/>
              <w:ind w:left="-5"/>
              <w:rPr>
                <w:b/>
              </w:rPr>
            </w:pPr>
            <w:r>
              <w:rPr>
                <w:b/>
              </w:rPr>
              <w:t xml:space="preserve">  </w:t>
            </w:r>
            <w:r w:rsidR="001B00CA" w:rsidRPr="00F6570A">
              <w:rPr>
                <w:b/>
              </w:rPr>
              <w:t xml:space="preserve"> Přestupky proti bezpečnosti a plynulosti silničního provozu</w:t>
            </w:r>
          </w:p>
        </w:tc>
        <w:tc>
          <w:tcPr>
            <w:tcW w:w="1005" w:type="dxa"/>
          </w:tcPr>
          <w:p w:rsidR="001B00CA" w:rsidRPr="00F6570A" w:rsidRDefault="001B00CA" w:rsidP="00B85739">
            <w:pPr>
              <w:spacing w:after="160" w:line="259" w:lineRule="auto"/>
              <w:ind w:left="-5"/>
              <w:rPr>
                <w:b/>
              </w:rPr>
            </w:pPr>
          </w:p>
        </w:tc>
      </w:tr>
      <w:tr w:rsidR="00E902EC" w:rsidTr="00930B64">
        <w:tblPrEx>
          <w:tblCellMar>
            <w:left w:w="108" w:type="dxa"/>
            <w:right w:w="108" w:type="dxa"/>
          </w:tblCellMar>
          <w:tblLook w:val="04A0" w:firstRow="1" w:lastRow="0" w:firstColumn="1" w:lastColumn="0" w:noHBand="0" w:noVBand="1"/>
        </w:tblPrEx>
        <w:trPr>
          <w:trHeight w:val="485"/>
        </w:trPr>
        <w:tc>
          <w:tcPr>
            <w:tcW w:w="3954" w:type="dxa"/>
          </w:tcPr>
          <w:p w:rsidR="00E902EC" w:rsidRPr="00F6570A" w:rsidRDefault="00E902EC" w:rsidP="00E902EC">
            <w:pPr>
              <w:rPr>
                <w:b/>
              </w:rPr>
            </w:pPr>
            <w:r w:rsidRPr="00F6570A">
              <w:rPr>
                <w:b/>
              </w:rPr>
              <w:t>Rok</w:t>
            </w:r>
          </w:p>
          <w:p w:rsidR="00E902EC" w:rsidRPr="00F6570A" w:rsidRDefault="00E902EC" w:rsidP="00E902EC">
            <w:pPr>
              <w:rPr>
                <w:b/>
              </w:rPr>
            </w:pPr>
          </w:p>
        </w:tc>
        <w:tc>
          <w:tcPr>
            <w:tcW w:w="921" w:type="dxa"/>
          </w:tcPr>
          <w:p w:rsidR="00E902EC" w:rsidRPr="0088279E" w:rsidRDefault="00E902EC" w:rsidP="00E902EC">
            <w:pPr>
              <w:rPr>
                <w:b/>
              </w:rPr>
            </w:pPr>
            <w:r w:rsidRPr="0088279E">
              <w:rPr>
                <w:b/>
              </w:rPr>
              <w:t xml:space="preserve">  2016</w:t>
            </w:r>
          </w:p>
        </w:tc>
        <w:tc>
          <w:tcPr>
            <w:tcW w:w="919" w:type="dxa"/>
          </w:tcPr>
          <w:p w:rsidR="00E902EC" w:rsidRPr="0088279E" w:rsidRDefault="00E902EC" w:rsidP="00E902EC">
            <w:pPr>
              <w:rPr>
                <w:b/>
              </w:rPr>
            </w:pPr>
            <w:r>
              <w:rPr>
                <w:b/>
              </w:rPr>
              <w:t>2017</w:t>
            </w:r>
          </w:p>
        </w:tc>
        <w:tc>
          <w:tcPr>
            <w:tcW w:w="1005" w:type="dxa"/>
          </w:tcPr>
          <w:p w:rsidR="00E902EC" w:rsidRPr="0088279E" w:rsidRDefault="00E902EC" w:rsidP="00E902EC">
            <w:pPr>
              <w:rPr>
                <w:b/>
              </w:rPr>
            </w:pPr>
            <w:r>
              <w:rPr>
                <w:b/>
              </w:rPr>
              <w:t>2018</w:t>
            </w:r>
          </w:p>
        </w:tc>
      </w:tr>
      <w:tr w:rsidR="00E902EC" w:rsidTr="00930B64">
        <w:tblPrEx>
          <w:tblCellMar>
            <w:left w:w="108" w:type="dxa"/>
            <w:right w:w="108" w:type="dxa"/>
          </w:tblCellMar>
          <w:tblLook w:val="04A0" w:firstRow="1" w:lastRow="0" w:firstColumn="1" w:lastColumn="0" w:noHBand="0" w:noVBand="1"/>
        </w:tblPrEx>
        <w:trPr>
          <w:trHeight w:val="748"/>
        </w:trPr>
        <w:tc>
          <w:tcPr>
            <w:tcW w:w="3954" w:type="dxa"/>
          </w:tcPr>
          <w:p w:rsidR="00E902EC" w:rsidRPr="00F6570A" w:rsidRDefault="00E902EC" w:rsidP="00E902EC">
            <w:pPr>
              <w:rPr>
                <w:b/>
              </w:rPr>
            </w:pPr>
            <w:r w:rsidRPr="00F6570A">
              <w:rPr>
                <w:b/>
              </w:rPr>
              <w:t>Stání v zóně placeného parkování be</w:t>
            </w:r>
            <w:r w:rsidR="00DF5361">
              <w:rPr>
                <w:b/>
              </w:rPr>
              <w:t>z parkovacího lístku nebo karty</w:t>
            </w:r>
          </w:p>
        </w:tc>
        <w:tc>
          <w:tcPr>
            <w:tcW w:w="921" w:type="dxa"/>
          </w:tcPr>
          <w:p w:rsidR="00E902EC" w:rsidRDefault="00E902EC" w:rsidP="00E902EC">
            <w:r>
              <w:t xml:space="preserve">  271</w:t>
            </w:r>
          </w:p>
        </w:tc>
        <w:tc>
          <w:tcPr>
            <w:tcW w:w="919" w:type="dxa"/>
          </w:tcPr>
          <w:p w:rsidR="00E902EC" w:rsidRDefault="00E902EC" w:rsidP="00E902EC">
            <w:r>
              <w:t xml:space="preserve">   377</w:t>
            </w:r>
          </w:p>
        </w:tc>
        <w:tc>
          <w:tcPr>
            <w:tcW w:w="1005" w:type="dxa"/>
          </w:tcPr>
          <w:p w:rsidR="00E902EC" w:rsidRDefault="00E00864" w:rsidP="00E902EC">
            <w:r>
              <w:t>310</w:t>
            </w:r>
          </w:p>
        </w:tc>
      </w:tr>
      <w:tr w:rsidR="00E902EC" w:rsidTr="00930B64">
        <w:tblPrEx>
          <w:tblCellMar>
            <w:left w:w="108" w:type="dxa"/>
            <w:right w:w="108" w:type="dxa"/>
          </w:tblCellMar>
          <w:tblLook w:val="04A0" w:firstRow="1" w:lastRow="0" w:firstColumn="1" w:lastColumn="0" w:noHBand="0" w:noVBand="1"/>
        </w:tblPrEx>
        <w:trPr>
          <w:trHeight w:val="734"/>
        </w:trPr>
        <w:tc>
          <w:tcPr>
            <w:tcW w:w="3954" w:type="dxa"/>
          </w:tcPr>
          <w:p w:rsidR="00E902EC" w:rsidRPr="00F6570A" w:rsidRDefault="00E902EC" w:rsidP="00E902EC">
            <w:pPr>
              <w:rPr>
                <w:b/>
              </w:rPr>
            </w:pPr>
            <w:r w:rsidRPr="00F6570A">
              <w:rPr>
                <w:b/>
              </w:rPr>
              <w:t>Poruše</w:t>
            </w:r>
            <w:r>
              <w:rPr>
                <w:b/>
              </w:rPr>
              <w:t xml:space="preserve">ní dopravního omezení pro nákl. </w:t>
            </w:r>
            <w:r w:rsidRPr="00F6570A">
              <w:rPr>
                <w:b/>
              </w:rPr>
              <w:t>automobily v době od 22.00 do 06.00 hod.</w:t>
            </w:r>
          </w:p>
        </w:tc>
        <w:tc>
          <w:tcPr>
            <w:tcW w:w="921" w:type="dxa"/>
          </w:tcPr>
          <w:p w:rsidR="00E902EC" w:rsidRDefault="00E902EC" w:rsidP="00E902EC">
            <w:r>
              <w:t xml:space="preserve">    58 </w:t>
            </w:r>
          </w:p>
        </w:tc>
        <w:tc>
          <w:tcPr>
            <w:tcW w:w="919" w:type="dxa"/>
          </w:tcPr>
          <w:p w:rsidR="00E902EC" w:rsidRDefault="00E902EC" w:rsidP="00E902EC">
            <w:r>
              <w:t xml:space="preserve">      32</w:t>
            </w:r>
          </w:p>
        </w:tc>
        <w:tc>
          <w:tcPr>
            <w:tcW w:w="1005" w:type="dxa"/>
          </w:tcPr>
          <w:p w:rsidR="00E902EC" w:rsidRDefault="00E902EC" w:rsidP="00E902EC">
            <w:r>
              <w:t>45</w:t>
            </w:r>
          </w:p>
        </w:tc>
      </w:tr>
      <w:tr w:rsidR="00E902EC" w:rsidTr="00930B64">
        <w:tblPrEx>
          <w:tblCellMar>
            <w:left w:w="108" w:type="dxa"/>
            <w:right w:w="108" w:type="dxa"/>
          </w:tblCellMar>
          <w:tblLook w:val="04A0" w:firstRow="1" w:lastRow="0" w:firstColumn="1" w:lastColumn="0" w:noHBand="0" w:noVBand="1"/>
        </w:tblPrEx>
        <w:trPr>
          <w:trHeight w:val="498"/>
        </w:trPr>
        <w:tc>
          <w:tcPr>
            <w:tcW w:w="3954" w:type="dxa"/>
          </w:tcPr>
          <w:p w:rsidR="00E902EC" w:rsidRPr="00F6570A" w:rsidRDefault="00E902EC" w:rsidP="00E902EC">
            <w:pPr>
              <w:rPr>
                <w:b/>
              </w:rPr>
            </w:pPr>
            <w:r w:rsidRPr="00F6570A">
              <w:rPr>
                <w:b/>
              </w:rPr>
              <w:t>Poruš</w:t>
            </w:r>
            <w:r w:rsidR="00DF5361">
              <w:rPr>
                <w:b/>
              </w:rPr>
              <w:t>ení zákazu stání nebo zastavení</w:t>
            </w:r>
          </w:p>
        </w:tc>
        <w:tc>
          <w:tcPr>
            <w:tcW w:w="921" w:type="dxa"/>
          </w:tcPr>
          <w:p w:rsidR="00E902EC" w:rsidRDefault="00E902EC" w:rsidP="00E902EC">
            <w:r>
              <w:t xml:space="preserve">  406</w:t>
            </w:r>
          </w:p>
        </w:tc>
        <w:tc>
          <w:tcPr>
            <w:tcW w:w="919" w:type="dxa"/>
          </w:tcPr>
          <w:p w:rsidR="00E902EC" w:rsidRDefault="00E902EC" w:rsidP="00E902EC">
            <w:r>
              <w:t xml:space="preserve">    393</w:t>
            </w:r>
          </w:p>
        </w:tc>
        <w:tc>
          <w:tcPr>
            <w:tcW w:w="1005" w:type="dxa"/>
          </w:tcPr>
          <w:p w:rsidR="00E902EC" w:rsidRDefault="00D87BB8" w:rsidP="00E902EC">
            <w:r>
              <w:t>286</w:t>
            </w:r>
          </w:p>
        </w:tc>
      </w:tr>
      <w:tr w:rsidR="00E902EC" w:rsidTr="00930B64">
        <w:tblPrEx>
          <w:tblCellMar>
            <w:left w:w="108" w:type="dxa"/>
            <w:right w:w="108" w:type="dxa"/>
          </w:tblCellMar>
          <w:tblLook w:val="04A0" w:firstRow="1" w:lastRow="0" w:firstColumn="1" w:lastColumn="0" w:noHBand="0" w:noVBand="1"/>
        </w:tblPrEx>
        <w:trPr>
          <w:trHeight w:val="485"/>
        </w:trPr>
        <w:tc>
          <w:tcPr>
            <w:tcW w:w="3954" w:type="dxa"/>
          </w:tcPr>
          <w:p w:rsidR="00E902EC" w:rsidRPr="00F6570A" w:rsidRDefault="00E902EC" w:rsidP="00E902EC">
            <w:pPr>
              <w:rPr>
                <w:b/>
              </w:rPr>
            </w:pPr>
            <w:r w:rsidRPr="00F6570A">
              <w:rPr>
                <w:b/>
              </w:rPr>
              <w:t>Porušení zá</w:t>
            </w:r>
            <w:r w:rsidR="00DF5361">
              <w:rPr>
                <w:b/>
              </w:rPr>
              <w:t>kazu vjezdu</w:t>
            </w:r>
          </w:p>
        </w:tc>
        <w:tc>
          <w:tcPr>
            <w:tcW w:w="921" w:type="dxa"/>
          </w:tcPr>
          <w:p w:rsidR="00E902EC" w:rsidRDefault="00E902EC" w:rsidP="00E902EC">
            <w:r>
              <w:t xml:space="preserve">    83</w:t>
            </w:r>
          </w:p>
        </w:tc>
        <w:tc>
          <w:tcPr>
            <w:tcW w:w="919" w:type="dxa"/>
          </w:tcPr>
          <w:p w:rsidR="00E902EC" w:rsidRDefault="00E902EC" w:rsidP="00E902EC">
            <w:r>
              <w:t xml:space="preserve">      10</w:t>
            </w:r>
          </w:p>
        </w:tc>
        <w:tc>
          <w:tcPr>
            <w:tcW w:w="1005" w:type="dxa"/>
          </w:tcPr>
          <w:p w:rsidR="00E902EC" w:rsidRDefault="00060B77" w:rsidP="00E902EC">
            <w:r>
              <w:t>20</w:t>
            </w:r>
          </w:p>
        </w:tc>
      </w:tr>
      <w:tr w:rsidR="00E902EC" w:rsidTr="00930B64">
        <w:tblPrEx>
          <w:tblCellMar>
            <w:left w:w="108" w:type="dxa"/>
            <w:right w:w="108" w:type="dxa"/>
          </w:tblCellMar>
          <w:tblLook w:val="04A0" w:firstRow="1" w:lastRow="0" w:firstColumn="1" w:lastColumn="0" w:noHBand="0" w:noVBand="1"/>
        </w:tblPrEx>
        <w:trPr>
          <w:trHeight w:val="498"/>
        </w:trPr>
        <w:tc>
          <w:tcPr>
            <w:tcW w:w="3954" w:type="dxa"/>
          </w:tcPr>
          <w:p w:rsidR="00E902EC" w:rsidRPr="00F6570A" w:rsidRDefault="00E902EC" w:rsidP="00E902EC">
            <w:pPr>
              <w:rPr>
                <w:b/>
              </w:rPr>
            </w:pPr>
            <w:r w:rsidRPr="00F6570A">
              <w:rPr>
                <w:b/>
              </w:rPr>
              <w:t>Neoprávněné stání na O7, neoprávněné užití O7</w:t>
            </w:r>
          </w:p>
        </w:tc>
        <w:tc>
          <w:tcPr>
            <w:tcW w:w="921" w:type="dxa"/>
          </w:tcPr>
          <w:p w:rsidR="00E902EC" w:rsidRDefault="00E902EC" w:rsidP="00E902EC">
            <w:r>
              <w:t xml:space="preserve">    68</w:t>
            </w:r>
          </w:p>
          <w:p w:rsidR="00E902EC" w:rsidRDefault="00E902EC" w:rsidP="00E902EC"/>
        </w:tc>
        <w:tc>
          <w:tcPr>
            <w:tcW w:w="919" w:type="dxa"/>
          </w:tcPr>
          <w:p w:rsidR="00E902EC" w:rsidRDefault="00E902EC" w:rsidP="00E902EC">
            <w:r>
              <w:t xml:space="preserve">      66 </w:t>
            </w:r>
          </w:p>
        </w:tc>
        <w:tc>
          <w:tcPr>
            <w:tcW w:w="1005" w:type="dxa"/>
          </w:tcPr>
          <w:p w:rsidR="00E902EC" w:rsidRDefault="00060B77" w:rsidP="00E902EC">
            <w:r>
              <w:t>14</w:t>
            </w:r>
          </w:p>
        </w:tc>
      </w:tr>
      <w:tr w:rsidR="00E902EC" w:rsidTr="00930B64">
        <w:tblPrEx>
          <w:tblCellMar>
            <w:left w:w="108" w:type="dxa"/>
            <w:right w:w="108" w:type="dxa"/>
          </w:tblCellMar>
          <w:tblLook w:val="04A0" w:firstRow="1" w:lastRow="0" w:firstColumn="1" w:lastColumn="0" w:noHBand="0" w:noVBand="1"/>
        </w:tblPrEx>
        <w:trPr>
          <w:trHeight w:val="734"/>
        </w:trPr>
        <w:tc>
          <w:tcPr>
            <w:tcW w:w="3954" w:type="dxa"/>
          </w:tcPr>
          <w:p w:rsidR="00E902EC" w:rsidRPr="00F6570A" w:rsidRDefault="00E902EC" w:rsidP="00E902EC">
            <w:pPr>
              <w:rPr>
                <w:b/>
              </w:rPr>
            </w:pPr>
            <w:r w:rsidRPr="00F6570A">
              <w:rPr>
                <w:b/>
              </w:rPr>
              <w:t>Překročení nejvyšší dovolené rychlosti v obci – zaznamenáno mobilním rychloměrem</w:t>
            </w:r>
          </w:p>
        </w:tc>
        <w:tc>
          <w:tcPr>
            <w:tcW w:w="921" w:type="dxa"/>
          </w:tcPr>
          <w:p w:rsidR="00E902EC" w:rsidRDefault="00E902EC" w:rsidP="00E902EC">
            <w:r>
              <w:t xml:space="preserve">    21</w:t>
            </w:r>
          </w:p>
          <w:p w:rsidR="00E902EC" w:rsidRDefault="00E902EC" w:rsidP="00E902EC"/>
        </w:tc>
        <w:tc>
          <w:tcPr>
            <w:tcW w:w="919" w:type="dxa"/>
          </w:tcPr>
          <w:p w:rsidR="00E902EC" w:rsidRDefault="00E902EC" w:rsidP="00E902EC">
            <w:r>
              <w:t xml:space="preserve">        3</w:t>
            </w:r>
          </w:p>
        </w:tc>
        <w:tc>
          <w:tcPr>
            <w:tcW w:w="1005" w:type="dxa"/>
          </w:tcPr>
          <w:p w:rsidR="00E902EC" w:rsidRDefault="00060B77" w:rsidP="00E902EC">
            <w:r>
              <w:t>2</w:t>
            </w:r>
          </w:p>
        </w:tc>
      </w:tr>
      <w:tr w:rsidR="00E902EC" w:rsidTr="00930B64">
        <w:tblPrEx>
          <w:tblCellMar>
            <w:left w:w="108" w:type="dxa"/>
            <w:right w:w="108" w:type="dxa"/>
          </w:tblCellMar>
          <w:tblLook w:val="04A0" w:firstRow="1" w:lastRow="0" w:firstColumn="1" w:lastColumn="0" w:noHBand="0" w:noVBand="1"/>
        </w:tblPrEx>
        <w:trPr>
          <w:trHeight w:val="485"/>
        </w:trPr>
        <w:tc>
          <w:tcPr>
            <w:tcW w:w="3954" w:type="dxa"/>
          </w:tcPr>
          <w:p w:rsidR="00E902EC" w:rsidRPr="00F6570A" w:rsidRDefault="00E902EC" w:rsidP="00E902EC">
            <w:pPr>
              <w:rPr>
                <w:b/>
              </w:rPr>
            </w:pPr>
            <w:r w:rsidRPr="00F6570A">
              <w:rPr>
                <w:b/>
              </w:rPr>
              <w:t>Ostatní přestupky proti BESIP</w:t>
            </w:r>
          </w:p>
        </w:tc>
        <w:tc>
          <w:tcPr>
            <w:tcW w:w="921" w:type="dxa"/>
          </w:tcPr>
          <w:p w:rsidR="00E902EC" w:rsidRDefault="00E902EC" w:rsidP="00E902EC">
            <w:r>
              <w:t xml:space="preserve">    47</w:t>
            </w:r>
          </w:p>
        </w:tc>
        <w:tc>
          <w:tcPr>
            <w:tcW w:w="919" w:type="dxa"/>
          </w:tcPr>
          <w:p w:rsidR="00E902EC" w:rsidRDefault="00E902EC" w:rsidP="00E902EC">
            <w:r>
              <w:t xml:space="preserve">      12</w:t>
            </w:r>
          </w:p>
        </w:tc>
        <w:tc>
          <w:tcPr>
            <w:tcW w:w="1005" w:type="dxa"/>
          </w:tcPr>
          <w:p w:rsidR="00E902EC" w:rsidRDefault="00D87BB8" w:rsidP="00E902EC">
            <w:r>
              <w:t>30</w:t>
            </w:r>
          </w:p>
        </w:tc>
      </w:tr>
      <w:tr w:rsidR="00E902EC" w:rsidTr="00930B64">
        <w:tblPrEx>
          <w:tblCellMar>
            <w:left w:w="108" w:type="dxa"/>
            <w:right w:w="108" w:type="dxa"/>
          </w:tblCellMar>
          <w:tblLook w:val="04A0" w:firstRow="1" w:lastRow="0" w:firstColumn="1" w:lastColumn="0" w:noHBand="0" w:noVBand="1"/>
        </w:tblPrEx>
        <w:trPr>
          <w:trHeight w:val="748"/>
        </w:trPr>
        <w:tc>
          <w:tcPr>
            <w:tcW w:w="3954" w:type="dxa"/>
          </w:tcPr>
          <w:p w:rsidR="00E902EC" w:rsidRPr="00F6570A" w:rsidRDefault="00E902EC" w:rsidP="00E902EC">
            <w:pPr>
              <w:rPr>
                <w:b/>
              </w:rPr>
            </w:pPr>
            <w:r w:rsidRPr="00F6570A">
              <w:rPr>
                <w:b/>
              </w:rPr>
              <w:t>Překročení nejvyšší dovolené rychlosti v obci – zaznamenáno stacionárními rychloměry</w:t>
            </w:r>
          </w:p>
        </w:tc>
        <w:tc>
          <w:tcPr>
            <w:tcW w:w="921" w:type="dxa"/>
          </w:tcPr>
          <w:p w:rsidR="00E902EC" w:rsidRDefault="00E902EC" w:rsidP="00E902EC">
            <w:r>
              <w:t>33.092</w:t>
            </w:r>
          </w:p>
          <w:p w:rsidR="00E902EC" w:rsidRDefault="00E902EC" w:rsidP="00E902EC"/>
        </w:tc>
        <w:tc>
          <w:tcPr>
            <w:tcW w:w="919" w:type="dxa"/>
          </w:tcPr>
          <w:p w:rsidR="00E902EC" w:rsidRDefault="00E902EC" w:rsidP="00E902EC">
            <w:r>
              <w:t>28.878</w:t>
            </w:r>
          </w:p>
        </w:tc>
        <w:tc>
          <w:tcPr>
            <w:tcW w:w="1005" w:type="dxa"/>
          </w:tcPr>
          <w:p w:rsidR="00E902EC" w:rsidRDefault="00D46723" w:rsidP="00E902EC">
            <w:r>
              <w:t>15.322</w:t>
            </w:r>
          </w:p>
        </w:tc>
      </w:tr>
      <w:tr w:rsidR="00E902EC" w:rsidTr="00930B64">
        <w:tblPrEx>
          <w:tblCellMar>
            <w:left w:w="108" w:type="dxa"/>
            <w:right w:w="108" w:type="dxa"/>
          </w:tblCellMar>
          <w:tblLook w:val="04A0" w:firstRow="1" w:lastRow="0" w:firstColumn="1" w:lastColumn="0" w:noHBand="0" w:noVBand="1"/>
        </w:tblPrEx>
        <w:trPr>
          <w:trHeight w:val="485"/>
        </w:trPr>
        <w:tc>
          <w:tcPr>
            <w:tcW w:w="3954" w:type="dxa"/>
          </w:tcPr>
          <w:p w:rsidR="00E902EC" w:rsidRPr="00F6570A" w:rsidRDefault="00DF5361" w:rsidP="00E902EC">
            <w:pPr>
              <w:rPr>
                <w:b/>
              </w:rPr>
            </w:pPr>
            <w:r>
              <w:rPr>
                <w:b/>
              </w:rPr>
              <w:t>Přestupky chodců</w:t>
            </w:r>
          </w:p>
        </w:tc>
        <w:tc>
          <w:tcPr>
            <w:tcW w:w="921" w:type="dxa"/>
          </w:tcPr>
          <w:p w:rsidR="00E902EC" w:rsidRDefault="00E902EC" w:rsidP="00E902EC">
            <w:r>
              <w:t xml:space="preserve">      1</w:t>
            </w:r>
          </w:p>
        </w:tc>
        <w:tc>
          <w:tcPr>
            <w:tcW w:w="919" w:type="dxa"/>
          </w:tcPr>
          <w:p w:rsidR="00E902EC" w:rsidRDefault="00E902EC" w:rsidP="00E902EC">
            <w:r>
              <w:t xml:space="preserve">        16</w:t>
            </w:r>
          </w:p>
        </w:tc>
        <w:tc>
          <w:tcPr>
            <w:tcW w:w="1005" w:type="dxa"/>
          </w:tcPr>
          <w:p w:rsidR="00E902EC" w:rsidRDefault="00D87BB8" w:rsidP="00E902EC">
            <w:r>
              <w:t>0</w:t>
            </w:r>
          </w:p>
        </w:tc>
      </w:tr>
      <w:tr w:rsidR="00E902EC" w:rsidTr="00930B64">
        <w:tblPrEx>
          <w:tblCellMar>
            <w:left w:w="108" w:type="dxa"/>
            <w:right w:w="108" w:type="dxa"/>
          </w:tblCellMar>
          <w:tblLook w:val="04A0" w:firstRow="1" w:lastRow="0" w:firstColumn="1" w:lastColumn="0" w:noHBand="0" w:noVBand="1"/>
        </w:tblPrEx>
        <w:trPr>
          <w:trHeight w:val="485"/>
        </w:trPr>
        <w:tc>
          <w:tcPr>
            <w:tcW w:w="3954" w:type="dxa"/>
          </w:tcPr>
          <w:p w:rsidR="00E902EC" w:rsidRPr="00F6570A" w:rsidRDefault="00E902EC" w:rsidP="00E902EC">
            <w:pPr>
              <w:rPr>
                <w:b/>
              </w:rPr>
            </w:pPr>
            <w:r w:rsidRPr="00F6570A">
              <w:rPr>
                <w:b/>
              </w:rPr>
              <w:t>Přestupky cyklistů</w:t>
            </w:r>
          </w:p>
        </w:tc>
        <w:tc>
          <w:tcPr>
            <w:tcW w:w="921" w:type="dxa"/>
          </w:tcPr>
          <w:p w:rsidR="00E902EC" w:rsidRDefault="00E902EC" w:rsidP="00E902EC">
            <w:r>
              <w:t xml:space="preserve">    49</w:t>
            </w:r>
          </w:p>
          <w:p w:rsidR="00E902EC" w:rsidRDefault="00E902EC" w:rsidP="00E902EC"/>
        </w:tc>
        <w:tc>
          <w:tcPr>
            <w:tcW w:w="919" w:type="dxa"/>
          </w:tcPr>
          <w:p w:rsidR="00E902EC" w:rsidRDefault="00E902EC" w:rsidP="00E902EC">
            <w:r>
              <w:t xml:space="preserve">        39</w:t>
            </w:r>
          </w:p>
        </w:tc>
        <w:tc>
          <w:tcPr>
            <w:tcW w:w="1005" w:type="dxa"/>
          </w:tcPr>
          <w:p w:rsidR="00E902EC" w:rsidRDefault="00D87BB8" w:rsidP="00E902EC">
            <w:r>
              <w:t>0</w:t>
            </w:r>
          </w:p>
        </w:tc>
      </w:tr>
    </w:tbl>
    <w:p w:rsidR="001103AA" w:rsidRDefault="001103AA" w:rsidP="00FA3767">
      <w:pPr>
        <w:tabs>
          <w:tab w:val="left" w:pos="0"/>
        </w:tabs>
        <w:jc w:val="both"/>
        <w:rPr>
          <w:rFonts w:ascii="Arial" w:hAnsi="Arial" w:cs="Arial"/>
        </w:rPr>
      </w:pPr>
    </w:p>
    <w:p w:rsidR="0088279E" w:rsidRDefault="0088279E" w:rsidP="00FA3767">
      <w:pPr>
        <w:tabs>
          <w:tab w:val="left" w:pos="0"/>
        </w:tabs>
        <w:jc w:val="both"/>
        <w:rPr>
          <w:rFonts w:ascii="Arial" w:hAnsi="Arial" w:cs="Arial"/>
        </w:rPr>
      </w:pPr>
    </w:p>
    <w:p w:rsidR="0088279E" w:rsidRDefault="0088279E" w:rsidP="00FA3767">
      <w:pPr>
        <w:tabs>
          <w:tab w:val="left" w:pos="0"/>
        </w:tabs>
        <w:jc w:val="both"/>
        <w:rPr>
          <w:rFonts w:ascii="Arial" w:hAnsi="Arial" w:cs="Arial"/>
        </w:rPr>
      </w:pPr>
    </w:p>
    <w:p w:rsidR="0088279E" w:rsidRDefault="0088279E" w:rsidP="00FA3767">
      <w:pPr>
        <w:tabs>
          <w:tab w:val="left" w:pos="0"/>
        </w:tabs>
        <w:jc w:val="both"/>
        <w:rPr>
          <w:rFonts w:ascii="Arial" w:hAnsi="Arial" w:cs="Arial"/>
        </w:rPr>
      </w:pPr>
    </w:p>
    <w:p w:rsidR="00714C41" w:rsidRDefault="00714C41" w:rsidP="00FA3767">
      <w:pPr>
        <w:tabs>
          <w:tab w:val="left" w:pos="0"/>
        </w:tabs>
        <w:jc w:val="both"/>
        <w:rPr>
          <w:rFonts w:ascii="Arial" w:hAnsi="Arial" w:cs="Arial"/>
        </w:rPr>
      </w:pPr>
    </w:p>
    <w:p w:rsidR="00714C41" w:rsidRDefault="00714C41" w:rsidP="00FA3767">
      <w:pPr>
        <w:tabs>
          <w:tab w:val="left" w:pos="0"/>
        </w:tabs>
        <w:jc w:val="both"/>
        <w:rPr>
          <w:rFonts w:ascii="Arial" w:hAnsi="Arial" w:cs="Arial"/>
        </w:rPr>
      </w:pPr>
    </w:p>
    <w:p w:rsidR="00714C41" w:rsidRDefault="00714C41" w:rsidP="00FA3767">
      <w:pPr>
        <w:tabs>
          <w:tab w:val="left" w:pos="0"/>
        </w:tabs>
        <w:jc w:val="both"/>
        <w:rPr>
          <w:rFonts w:ascii="Arial" w:hAnsi="Arial" w:cs="Arial"/>
        </w:rPr>
      </w:pPr>
    </w:p>
    <w:p w:rsidR="00714C41" w:rsidRDefault="00714C41" w:rsidP="00FA3767">
      <w:pPr>
        <w:tabs>
          <w:tab w:val="left" w:pos="0"/>
        </w:tabs>
        <w:jc w:val="both"/>
        <w:rPr>
          <w:rFonts w:ascii="Arial" w:hAnsi="Arial" w:cs="Arial"/>
        </w:rPr>
      </w:pPr>
    </w:p>
    <w:p w:rsidR="00DF5361" w:rsidRDefault="00DF5361" w:rsidP="00FA3767">
      <w:pPr>
        <w:tabs>
          <w:tab w:val="left" w:pos="0"/>
        </w:tabs>
        <w:jc w:val="both"/>
        <w:rPr>
          <w:rFonts w:ascii="Arial" w:hAnsi="Arial" w:cs="Arial"/>
        </w:rPr>
      </w:pPr>
    </w:p>
    <w:p w:rsidR="0088279E" w:rsidRDefault="0088279E" w:rsidP="00FA3767">
      <w:pPr>
        <w:tabs>
          <w:tab w:val="left" w:pos="0"/>
        </w:tabs>
        <w:jc w:val="both"/>
        <w:rPr>
          <w:rFonts w:ascii="Arial" w:hAnsi="Arial" w:cs="Arial"/>
        </w:rPr>
      </w:pPr>
    </w:p>
    <w:p w:rsidR="00FA3767" w:rsidRDefault="00FA3767" w:rsidP="00FA3767">
      <w:pPr>
        <w:pStyle w:val="Zkladntext"/>
        <w:shd w:val="clear" w:color="auto" w:fill="92CDDC"/>
        <w:jc w:val="both"/>
        <w:rPr>
          <w:rFonts w:ascii="Arial" w:hAnsi="Arial" w:cs="Arial"/>
          <w:b w:val="0"/>
          <w:sz w:val="24"/>
        </w:rPr>
      </w:pPr>
      <w:r>
        <w:rPr>
          <w:noProof/>
          <w:lang w:eastAsia="cs-CZ"/>
        </w:rPr>
        <w:lastRenderedPageBreak/>
        <w:drawing>
          <wp:anchor distT="0" distB="0" distL="114935" distR="114935" simplePos="0" relativeHeight="251663360" behindDoc="1" locked="0" layoutInCell="1" allowOverlap="1">
            <wp:simplePos x="0" y="0"/>
            <wp:positionH relativeFrom="column">
              <wp:posOffset>-538480</wp:posOffset>
            </wp:positionH>
            <wp:positionV relativeFrom="paragraph">
              <wp:posOffset>-16510</wp:posOffset>
            </wp:positionV>
            <wp:extent cx="474980" cy="503555"/>
            <wp:effectExtent l="0" t="0" r="127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7) Ostatní přestupky</w:t>
      </w:r>
    </w:p>
    <w:p w:rsidR="00FA3767" w:rsidRDefault="00FA3767" w:rsidP="00FA3767">
      <w:pPr>
        <w:pStyle w:val="Zkladntext"/>
        <w:spacing w:line="276" w:lineRule="auto"/>
        <w:jc w:val="both"/>
        <w:rPr>
          <w:rFonts w:ascii="Arial" w:hAnsi="Arial" w:cs="Arial"/>
          <w:b w:val="0"/>
          <w:sz w:val="24"/>
        </w:rPr>
      </w:pPr>
    </w:p>
    <w:p w:rsidR="00FA3767" w:rsidRPr="00187296" w:rsidRDefault="00FA3767" w:rsidP="00FA3767">
      <w:pPr>
        <w:pStyle w:val="Zkladntext"/>
        <w:spacing w:line="276" w:lineRule="auto"/>
        <w:jc w:val="both"/>
        <w:rPr>
          <w:rFonts w:ascii="Arial" w:hAnsi="Arial" w:cs="Arial"/>
          <w:b w:val="0"/>
          <w:sz w:val="22"/>
          <w:szCs w:val="22"/>
        </w:rPr>
      </w:pPr>
    </w:p>
    <w:tbl>
      <w:tblPr>
        <w:tblStyle w:val="Mkatabulky"/>
        <w:tblW w:w="6799" w:type="dxa"/>
        <w:tblCellMar>
          <w:left w:w="70" w:type="dxa"/>
          <w:right w:w="70" w:type="dxa"/>
        </w:tblCellMar>
        <w:tblLook w:val="0000" w:firstRow="0" w:lastRow="0" w:firstColumn="0" w:lastColumn="0" w:noHBand="0" w:noVBand="0"/>
      </w:tblPr>
      <w:tblGrid>
        <w:gridCol w:w="3992"/>
        <w:gridCol w:w="805"/>
        <w:gridCol w:w="803"/>
        <w:gridCol w:w="1199"/>
      </w:tblGrid>
      <w:tr w:rsidR="005C539F" w:rsidRPr="00F6570A" w:rsidTr="001E71FF">
        <w:trPr>
          <w:trHeight w:val="120"/>
        </w:trPr>
        <w:tc>
          <w:tcPr>
            <w:tcW w:w="5600" w:type="dxa"/>
            <w:gridSpan w:val="3"/>
          </w:tcPr>
          <w:p w:rsidR="005C539F" w:rsidRPr="00F6570A" w:rsidRDefault="005C539F" w:rsidP="00B85739">
            <w:pPr>
              <w:spacing w:after="160" w:line="259" w:lineRule="auto"/>
              <w:ind w:left="-5"/>
              <w:rPr>
                <w:b/>
              </w:rPr>
            </w:pPr>
            <w:r w:rsidRPr="00F6570A">
              <w:rPr>
                <w:b/>
              </w:rPr>
              <w:t xml:space="preserve">   </w:t>
            </w:r>
          </w:p>
          <w:p w:rsidR="005C539F" w:rsidRPr="00F6570A" w:rsidRDefault="005C539F" w:rsidP="00B85739">
            <w:pPr>
              <w:spacing w:after="160" w:line="259" w:lineRule="auto"/>
              <w:ind w:left="-5"/>
              <w:rPr>
                <w:b/>
              </w:rPr>
            </w:pPr>
            <w:r w:rsidRPr="00F6570A">
              <w:rPr>
                <w:b/>
              </w:rPr>
              <w:t xml:space="preserve">                                   </w:t>
            </w:r>
            <w:r w:rsidR="009F1FB5">
              <w:rPr>
                <w:b/>
              </w:rPr>
              <w:t xml:space="preserve">      </w:t>
            </w:r>
            <w:r w:rsidRPr="00F6570A">
              <w:rPr>
                <w:b/>
              </w:rPr>
              <w:t>Ostatní přestupky</w:t>
            </w:r>
          </w:p>
        </w:tc>
        <w:tc>
          <w:tcPr>
            <w:tcW w:w="1199" w:type="dxa"/>
          </w:tcPr>
          <w:p w:rsidR="005C539F" w:rsidRPr="00F6570A" w:rsidRDefault="005C539F" w:rsidP="00B85739">
            <w:pPr>
              <w:spacing w:after="160" w:line="259" w:lineRule="auto"/>
              <w:ind w:left="-5"/>
              <w:rPr>
                <w:b/>
              </w:rPr>
            </w:pPr>
          </w:p>
        </w:tc>
      </w:tr>
      <w:tr w:rsidR="00D87BB8" w:rsidTr="001E71FF">
        <w:tblPrEx>
          <w:tblCellMar>
            <w:left w:w="108" w:type="dxa"/>
            <w:right w:w="108" w:type="dxa"/>
          </w:tblCellMar>
          <w:tblLook w:val="04A0" w:firstRow="1" w:lastRow="0" w:firstColumn="1" w:lastColumn="0" w:noHBand="0" w:noVBand="1"/>
        </w:tblPrEx>
        <w:tc>
          <w:tcPr>
            <w:tcW w:w="3992" w:type="dxa"/>
          </w:tcPr>
          <w:p w:rsidR="00D87BB8" w:rsidRPr="00F6570A" w:rsidRDefault="00D87BB8" w:rsidP="00D87BB8">
            <w:pPr>
              <w:rPr>
                <w:b/>
              </w:rPr>
            </w:pPr>
            <w:r w:rsidRPr="00F6570A">
              <w:rPr>
                <w:b/>
              </w:rPr>
              <w:t>Rok</w:t>
            </w:r>
          </w:p>
          <w:p w:rsidR="00D87BB8" w:rsidRPr="00F6570A" w:rsidRDefault="00D87BB8" w:rsidP="00D87BB8">
            <w:pPr>
              <w:rPr>
                <w:b/>
              </w:rPr>
            </w:pPr>
          </w:p>
        </w:tc>
        <w:tc>
          <w:tcPr>
            <w:tcW w:w="805" w:type="dxa"/>
          </w:tcPr>
          <w:p w:rsidR="00D87BB8" w:rsidRPr="0088279E" w:rsidRDefault="00D87BB8" w:rsidP="00D87BB8">
            <w:pPr>
              <w:rPr>
                <w:b/>
              </w:rPr>
            </w:pPr>
            <w:r w:rsidRPr="0088279E">
              <w:rPr>
                <w:b/>
              </w:rPr>
              <w:t xml:space="preserve">  2016</w:t>
            </w:r>
          </w:p>
        </w:tc>
        <w:tc>
          <w:tcPr>
            <w:tcW w:w="803" w:type="dxa"/>
          </w:tcPr>
          <w:p w:rsidR="00D87BB8" w:rsidRPr="0088279E" w:rsidRDefault="00D87BB8" w:rsidP="00D87BB8">
            <w:pPr>
              <w:rPr>
                <w:b/>
              </w:rPr>
            </w:pPr>
            <w:r>
              <w:rPr>
                <w:b/>
              </w:rPr>
              <w:t>2017</w:t>
            </w:r>
          </w:p>
        </w:tc>
        <w:tc>
          <w:tcPr>
            <w:tcW w:w="1199" w:type="dxa"/>
          </w:tcPr>
          <w:p w:rsidR="00D87BB8" w:rsidRPr="0088279E" w:rsidRDefault="00D87BB8" w:rsidP="00D87BB8">
            <w:pPr>
              <w:rPr>
                <w:b/>
              </w:rPr>
            </w:pPr>
            <w:r>
              <w:rPr>
                <w:b/>
              </w:rPr>
              <w:t>2018</w:t>
            </w:r>
          </w:p>
        </w:tc>
      </w:tr>
      <w:tr w:rsidR="00D87BB8" w:rsidTr="001E71FF">
        <w:tblPrEx>
          <w:tblCellMar>
            <w:left w:w="108" w:type="dxa"/>
            <w:right w:w="108" w:type="dxa"/>
          </w:tblCellMar>
          <w:tblLook w:val="04A0" w:firstRow="1" w:lastRow="0" w:firstColumn="1" w:lastColumn="0" w:noHBand="0" w:noVBand="1"/>
        </w:tblPrEx>
        <w:tc>
          <w:tcPr>
            <w:tcW w:w="3992" w:type="dxa"/>
          </w:tcPr>
          <w:p w:rsidR="00D87BB8" w:rsidRPr="00F6570A" w:rsidRDefault="00D87BB8" w:rsidP="00D87BB8">
            <w:pPr>
              <w:rPr>
                <w:b/>
              </w:rPr>
            </w:pPr>
            <w:r w:rsidRPr="00F6570A">
              <w:rPr>
                <w:b/>
              </w:rPr>
              <w:t xml:space="preserve">Přestupky </w:t>
            </w:r>
            <w:r>
              <w:rPr>
                <w:b/>
              </w:rPr>
              <w:t>proti veřejnému pořádku</w:t>
            </w:r>
          </w:p>
          <w:p w:rsidR="00D87BB8" w:rsidRPr="00F6570A" w:rsidRDefault="00D87BB8" w:rsidP="00D87BB8">
            <w:pPr>
              <w:rPr>
                <w:b/>
              </w:rPr>
            </w:pPr>
          </w:p>
        </w:tc>
        <w:tc>
          <w:tcPr>
            <w:tcW w:w="805" w:type="dxa"/>
          </w:tcPr>
          <w:p w:rsidR="00D87BB8" w:rsidRDefault="00D87BB8" w:rsidP="00D87BB8">
            <w:r>
              <w:t xml:space="preserve">   194</w:t>
            </w:r>
          </w:p>
        </w:tc>
        <w:tc>
          <w:tcPr>
            <w:tcW w:w="803" w:type="dxa"/>
          </w:tcPr>
          <w:p w:rsidR="00D87BB8" w:rsidRDefault="00D87BB8" w:rsidP="00D87BB8">
            <w:r>
              <w:t xml:space="preserve">  172</w:t>
            </w:r>
          </w:p>
        </w:tc>
        <w:tc>
          <w:tcPr>
            <w:tcW w:w="1199" w:type="dxa"/>
          </w:tcPr>
          <w:p w:rsidR="00D87BB8" w:rsidRDefault="008B1586" w:rsidP="00D87BB8">
            <w:r>
              <w:t>49</w:t>
            </w:r>
          </w:p>
        </w:tc>
      </w:tr>
      <w:tr w:rsidR="00D87BB8" w:rsidTr="001E71FF">
        <w:tblPrEx>
          <w:tblCellMar>
            <w:left w:w="108" w:type="dxa"/>
            <w:right w:w="108" w:type="dxa"/>
          </w:tblCellMar>
          <w:tblLook w:val="04A0" w:firstRow="1" w:lastRow="0" w:firstColumn="1" w:lastColumn="0" w:noHBand="0" w:noVBand="1"/>
        </w:tblPrEx>
        <w:tc>
          <w:tcPr>
            <w:tcW w:w="3992" w:type="dxa"/>
          </w:tcPr>
          <w:p w:rsidR="00D87BB8" w:rsidRPr="00F6570A" w:rsidRDefault="00D87BB8" w:rsidP="00D87BB8">
            <w:pPr>
              <w:rPr>
                <w:b/>
              </w:rPr>
            </w:pPr>
            <w:r w:rsidRPr="00F6570A">
              <w:rPr>
                <w:b/>
              </w:rPr>
              <w:t>Přestup</w:t>
            </w:r>
            <w:r>
              <w:rPr>
                <w:b/>
              </w:rPr>
              <w:t xml:space="preserve">ky proti občanskému soužití </w:t>
            </w:r>
          </w:p>
          <w:p w:rsidR="00D87BB8" w:rsidRPr="00F6570A" w:rsidRDefault="00D87BB8" w:rsidP="00D87BB8">
            <w:pPr>
              <w:rPr>
                <w:b/>
              </w:rPr>
            </w:pPr>
          </w:p>
        </w:tc>
        <w:tc>
          <w:tcPr>
            <w:tcW w:w="805" w:type="dxa"/>
          </w:tcPr>
          <w:p w:rsidR="00D87BB8" w:rsidRDefault="00D87BB8" w:rsidP="00D87BB8">
            <w:r>
              <w:t xml:space="preserve">     39</w:t>
            </w:r>
          </w:p>
        </w:tc>
        <w:tc>
          <w:tcPr>
            <w:tcW w:w="803" w:type="dxa"/>
          </w:tcPr>
          <w:p w:rsidR="00D87BB8" w:rsidRDefault="00D87BB8" w:rsidP="00D87BB8">
            <w:r>
              <w:t xml:space="preserve">    38</w:t>
            </w:r>
          </w:p>
        </w:tc>
        <w:tc>
          <w:tcPr>
            <w:tcW w:w="1199" w:type="dxa"/>
          </w:tcPr>
          <w:p w:rsidR="00D87BB8" w:rsidRDefault="008B1586" w:rsidP="00D87BB8">
            <w:r>
              <w:t>32</w:t>
            </w:r>
          </w:p>
        </w:tc>
      </w:tr>
      <w:tr w:rsidR="00D87BB8" w:rsidTr="001E71FF">
        <w:tblPrEx>
          <w:tblCellMar>
            <w:left w:w="108" w:type="dxa"/>
            <w:right w:w="108" w:type="dxa"/>
          </w:tblCellMar>
          <w:tblLook w:val="04A0" w:firstRow="1" w:lastRow="0" w:firstColumn="1" w:lastColumn="0" w:noHBand="0" w:noVBand="1"/>
        </w:tblPrEx>
        <w:tc>
          <w:tcPr>
            <w:tcW w:w="3992" w:type="dxa"/>
          </w:tcPr>
          <w:p w:rsidR="00D87BB8" w:rsidRPr="00F6570A" w:rsidRDefault="00D87BB8" w:rsidP="00D87BB8">
            <w:pPr>
              <w:rPr>
                <w:b/>
              </w:rPr>
            </w:pPr>
            <w:r>
              <w:rPr>
                <w:b/>
              </w:rPr>
              <w:t>Přestupky proti majetku</w:t>
            </w:r>
          </w:p>
          <w:p w:rsidR="00D87BB8" w:rsidRPr="00F6570A" w:rsidRDefault="00D87BB8" w:rsidP="00D87BB8">
            <w:pPr>
              <w:rPr>
                <w:b/>
              </w:rPr>
            </w:pPr>
          </w:p>
        </w:tc>
        <w:tc>
          <w:tcPr>
            <w:tcW w:w="805" w:type="dxa"/>
          </w:tcPr>
          <w:p w:rsidR="00D87BB8" w:rsidRDefault="00D87BB8" w:rsidP="00D87BB8">
            <w:r>
              <w:t xml:space="preserve">     68</w:t>
            </w:r>
          </w:p>
        </w:tc>
        <w:tc>
          <w:tcPr>
            <w:tcW w:w="803" w:type="dxa"/>
          </w:tcPr>
          <w:p w:rsidR="00D87BB8" w:rsidRDefault="00D87BB8" w:rsidP="00D87BB8">
            <w:r>
              <w:t xml:space="preserve">  101</w:t>
            </w:r>
          </w:p>
        </w:tc>
        <w:tc>
          <w:tcPr>
            <w:tcW w:w="1199" w:type="dxa"/>
          </w:tcPr>
          <w:p w:rsidR="00D87BB8" w:rsidRDefault="008B1586" w:rsidP="00D87BB8">
            <w:r>
              <w:t>92</w:t>
            </w:r>
          </w:p>
        </w:tc>
      </w:tr>
      <w:tr w:rsidR="00D87BB8" w:rsidTr="001E71FF">
        <w:tblPrEx>
          <w:tblCellMar>
            <w:left w:w="108" w:type="dxa"/>
            <w:right w:w="108" w:type="dxa"/>
          </w:tblCellMar>
          <w:tblLook w:val="04A0" w:firstRow="1" w:lastRow="0" w:firstColumn="1" w:lastColumn="0" w:noHBand="0" w:noVBand="1"/>
        </w:tblPrEx>
        <w:tc>
          <w:tcPr>
            <w:tcW w:w="3992" w:type="dxa"/>
          </w:tcPr>
          <w:p w:rsidR="00D87BB8" w:rsidRPr="00F6570A" w:rsidRDefault="00D87BB8" w:rsidP="00D87BB8">
            <w:pPr>
              <w:rPr>
                <w:b/>
              </w:rPr>
            </w:pPr>
            <w:r w:rsidRPr="00F6570A">
              <w:rPr>
                <w:b/>
              </w:rPr>
              <w:t>Přestupky na úseku ochrany před alkoholi</w:t>
            </w:r>
            <w:r>
              <w:rPr>
                <w:b/>
              </w:rPr>
              <w:t xml:space="preserve">smem a jinými toxikomaniemi </w:t>
            </w:r>
          </w:p>
          <w:p w:rsidR="00D87BB8" w:rsidRPr="00F6570A" w:rsidRDefault="00D87BB8" w:rsidP="00D87BB8">
            <w:pPr>
              <w:rPr>
                <w:b/>
              </w:rPr>
            </w:pPr>
          </w:p>
        </w:tc>
        <w:tc>
          <w:tcPr>
            <w:tcW w:w="805" w:type="dxa"/>
          </w:tcPr>
          <w:p w:rsidR="00D87BB8" w:rsidRDefault="00D87BB8" w:rsidP="00D87BB8">
            <w:r>
              <w:t xml:space="preserve">     13</w:t>
            </w:r>
          </w:p>
        </w:tc>
        <w:tc>
          <w:tcPr>
            <w:tcW w:w="803" w:type="dxa"/>
          </w:tcPr>
          <w:p w:rsidR="00D87BB8" w:rsidRDefault="00D87BB8" w:rsidP="00D87BB8">
            <w:r>
              <w:t xml:space="preserve">   34</w:t>
            </w:r>
          </w:p>
        </w:tc>
        <w:tc>
          <w:tcPr>
            <w:tcW w:w="1199" w:type="dxa"/>
          </w:tcPr>
          <w:p w:rsidR="00D87BB8" w:rsidRDefault="008C4089" w:rsidP="00D87BB8">
            <w:r>
              <w:t>5</w:t>
            </w:r>
          </w:p>
        </w:tc>
      </w:tr>
      <w:tr w:rsidR="00D87BB8" w:rsidTr="001E71FF">
        <w:tblPrEx>
          <w:tblCellMar>
            <w:left w:w="108" w:type="dxa"/>
            <w:right w:w="108" w:type="dxa"/>
          </w:tblCellMar>
          <w:tblLook w:val="04A0" w:firstRow="1" w:lastRow="0" w:firstColumn="1" w:lastColumn="0" w:noHBand="0" w:noVBand="1"/>
        </w:tblPrEx>
        <w:tc>
          <w:tcPr>
            <w:tcW w:w="3992" w:type="dxa"/>
          </w:tcPr>
          <w:p w:rsidR="00D87BB8" w:rsidRPr="00F6570A" w:rsidRDefault="00D87BB8" w:rsidP="00D87BB8">
            <w:pPr>
              <w:rPr>
                <w:b/>
              </w:rPr>
            </w:pPr>
            <w:r w:rsidRPr="00F6570A">
              <w:rPr>
                <w:b/>
              </w:rPr>
              <w:t>Přestupky na úseku zákona na ochranu zvířat proti týrání</w:t>
            </w:r>
          </w:p>
          <w:p w:rsidR="00D87BB8" w:rsidRPr="00F6570A" w:rsidRDefault="00D87BB8" w:rsidP="00D87BB8">
            <w:pPr>
              <w:rPr>
                <w:b/>
              </w:rPr>
            </w:pPr>
          </w:p>
        </w:tc>
        <w:tc>
          <w:tcPr>
            <w:tcW w:w="805" w:type="dxa"/>
          </w:tcPr>
          <w:p w:rsidR="00D87BB8" w:rsidRDefault="00D87BB8" w:rsidP="00D87BB8">
            <w:r>
              <w:t xml:space="preserve">   141</w:t>
            </w:r>
          </w:p>
        </w:tc>
        <w:tc>
          <w:tcPr>
            <w:tcW w:w="803" w:type="dxa"/>
          </w:tcPr>
          <w:p w:rsidR="00D87BB8" w:rsidRDefault="00D87BB8" w:rsidP="00D87BB8">
            <w:r>
              <w:t xml:space="preserve">   48</w:t>
            </w:r>
          </w:p>
        </w:tc>
        <w:tc>
          <w:tcPr>
            <w:tcW w:w="1199" w:type="dxa"/>
          </w:tcPr>
          <w:p w:rsidR="00D87BB8" w:rsidRDefault="008B1586" w:rsidP="00D87BB8">
            <w:r>
              <w:t>101</w:t>
            </w:r>
          </w:p>
        </w:tc>
      </w:tr>
      <w:tr w:rsidR="00D87BB8" w:rsidTr="001E71FF">
        <w:tblPrEx>
          <w:tblCellMar>
            <w:left w:w="108" w:type="dxa"/>
            <w:right w:w="108" w:type="dxa"/>
          </w:tblCellMar>
          <w:tblLook w:val="04A0" w:firstRow="1" w:lastRow="0" w:firstColumn="1" w:lastColumn="0" w:noHBand="0" w:noVBand="1"/>
        </w:tblPrEx>
        <w:tc>
          <w:tcPr>
            <w:tcW w:w="3992" w:type="dxa"/>
          </w:tcPr>
          <w:p w:rsidR="00D87BB8" w:rsidRPr="00F6570A" w:rsidRDefault="00D87BB8" w:rsidP="00D87BB8">
            <w:pPr>
              <w:rPr>
                <w:b/>
              </w:rPr>
            </w:pPr>
            <w:r w:rsidRPr="00F6570A">
              <w:rPr>
                <w:b/>
              </w:rPr>
              <w:t>Přestupky podle zákona o pozemních komunikacích</w:t>
            </w:r>
          </w:p>
          <w:p w:rsidR="00D87BB8" w:rsidRPr="00F6570A" w:rsidRDefault="00D87BB8" w:rsidP="00D87BB8">
            <w:pPr>
              <w:rPr>
                <w:b/>
              </w:rPr>
            </w:pPr>
          </w:p>
        </w:tc>
        <w:tc>
          <w:tcPr>
            <w:tcW w:w="805" w:type="dxa"/>
          </w:tcPr>
          <w:p w:rsidR="00D87BB8" w:rsidRDefault="00D87BB8" w:rsidP="00D87BB8">
            <w:r>
              <w:t xml:space="preserve">     14</w:t>
            </w:r>
          </w:p>
        </w:tc>
        <w:tc>
          <w:tcPr>
            <w:tcW w:w="803" w:type="dxa"/>
          </w:tcPr>
          <w:p w:rsidR="00D87BB8" w:rsidRDefault="00D87BB8" w:rsidP="00D87BB8">
            <w:r>
              <w:t xml:space="preserve">     9</w:t>
            </w:r>
          </w:p>
        </w:tc>
        <w:tc>
          <w:tcPr>
            <w:tcW w:w="1199" w:type="dxa"/>
          </w:tcPr>
          <w:p w:rsidR="00D87BB8" w:rsidRDefault="008C4089" w:rsidP="00D87BB8">
            <w:r>
              <w:t>2</w:t>
            </w:r>
          </w:p>
        </w:tc>
      </w:tr>
      <w:tr w:rsidR="00D87BB8" w:rsidTr="001E71FF">
        <w:tblPrEx>
          <w:tblCellMar>
            <w:left w:w="108" w:type="dxa"/>
            <w:right w:w="108" w:type="dxa"/>
          </w:tblCellMar>
          <w:tblLook w:val="04A0" w:firstRow="1" w:lastRow="0" w:firstColumn="1" w:lastColumn="0" w:noHBand="0" w:noVBand="1"/>
        </w:tblPrEx>
        <w:tc>
          <w:tcPr>
            <w:tcW w:w="3992" w:type="dxa"/>
          </w:tcPr>
          <w:p w:rsidR="00D87BB8" w:rsidRPr="00F6570A" w:rsidRDefault="00D87BB8" w:rsidP="00D87BB8">
            <w:pPr>
              <w:rPr>
                <w:b/>
              </w:rPr>
            </w:pPr>
            <w:r w:rsidRPr="00F6570A">
              <w:rPr>
                <w:b/>
              </w:rPr>
              <w:t xml:space="preserve">Jiné přestupky a správní delikty (zákon o odpadech, zákon o myslivosti apod.) </w:t>
            </w:r>
          </w:p>
        </w:tc>
        <w:tc>
          <w:tcPr>
            <w:tcW w:w="805" w:type="dxa"/>
          </w:tcPr>
          <w:p w:rsidR="00D87BB8" w:rsidRDefault="00D87BB8" w:rsidP="00D87BB8">
            <w:r>
              <w:t xml:space="preserve">       8</w:t>
            </w:r>
          </w:p>
        </w:tc>
        <w:tc>
          <w:tcPr>
            <w:tcW w:w="803" w:type="dxa"/>
          </w:tcPr>
          <w:p w:rsidR="00D87BB8" w:rsidRDefault="00D87BB8" w:rsidP="00D87BB8">
            <w:r>
              <w:t xml:space="preserve">    71</w:t>
            </w:r>
          </w:p>
        </w:tc>
        <w:tc>
          <w:tcPr>
            <w:tcW w:w="1199" w:type="dxa"/>
          </w:tcPr>
          <w:p w:rsidR="00D87BB8" w:rsidRDefault="008C4089" w:rsidP="00D87BB8">
            <w:r>
              <w:t>37</w:t>
            </w:r>
          </w:p>
        </w:tc>
      </w:tr>
      <w:tr w:rsidR="00D87BB8" w:rsidRPr="00F6570A" w:rsidTr="001E71FF">
        <w:trPr>
          <w:trHeight w:val="120"/>
        </w:trPr>
        <w:tc>
          <w:tcPr>
            <w:tcW w:w="5600" w:type="dxa"/>
            <w:gridSpan w:val="3"/>
          </w:tcPr>
          <w:p w:rsidR="00D87BB8" w:rsidRPr="00F6570A" w:rsidRDefault="00D87BB8" w:rsidP="00D87BB8">
            <w:pPr>
              <w:spacing w:after="160" w:line="259" w:lineRule="auto"/>
              <w:rPr>
                <w:b/>
              </w:rPr>
            </w:pPr>
            <w:r>
              <w:rPr>
                <w:b/>
              </w:rPr>
              <w:t xml:space="preserve">  Podrobný výčet přestupků proti veřejnému pořádku</w:t>
            </w:r>
          </w:p>
        </w:tc>
        <w:tc>
          <w:tcPr>
            <w:tcW w:w="1199" w:type="dxa"/>
          </w:tcPr>
          <w:p w:rsidR="00D87BB8" w:rsidRDefault="00D87BB8" w:rsidP="00D87BB8">
            <w:pPr>
              <w:spacing w:after="160" w:line="259" w:lineRule="auto"/>
              <w:ind w:left="-5"/>
              <w:rPr>
                <w:b/>
              </w:rPr>
            </w:pPr>
          </w:p>
        </w:tc>
      </w:tr>
      <w:tr w:rsidR="00D87BB8" w:rsidTr="001E71FF">
        <w:tblPrEx>
          <w:tblCellMar>
            <w:left w:w="108" w:type="dxa"/>
            <w:right w:w="108" w:type="dxa"/>
          </w:tblCellMar>
          <w:tblLook w:val="04A0" w:firstRow="1" w:lastRow="0" w:firstColumn="1" w:lastColumn="0" w:noHBand="0" w:noVBand="1"/>
        </w:tblPrEx>
        <w:tc>
          <w:tcPr>
            <w:tcW w:w="3992" w:type="dxa"/>
          </w:tcPr>
          <w:p w:rsidR="00D87BB8" w:rsidRPr="00F6570A" w:rsidRDefault="00D87BB8" w:rsidP="00D87BB8">
            <w:pPr>
              <w:rPr>
                <w:b/>
              </w:rPr>
            </w:pPr>
            <w:r>
              <w:rPr>
                <w:b/>
              </w:rPr>
              <w:t>Rok</w:t>
            </w:r>
          </w:p>
        </w:tc>
        <w:tc>
          <w:tcPr>
            <w:tcW w:w="805" w:type="dxa"/>
          </w:tcPr>
          <w:p w:rsidR="00D87BB8" w:rsidRPr="0088279E" w:rsidRDefault="00D87BB8" w:rsidP="00D87BB8">
            <w:pPr>
              <w:rPr>
                <w:b/>
              </w:rPr>
            </w:pPr>
            <w:r w:rsidRPr="0088279E">
              <w:rPr>
                <w:b/>
              </w:rPr>
              <w:t>201</w:t>
            </w:r>
            <w:r w:rsidR="00B74994">
              <w:rPr>
                <w:b/>
              </w:rPr>
              <w:t>6</w:t>
            </w:r>
          </w:p>
          <w:p w:rsidR="00D87BB8" w:rsidRPr="0088279E" w:rsidRDefault="00D87BB8" w:rsidP="00D87BB8">
            <w:pPr>
              <w:rPr>
                <w:b/>
              </w:rPr>
            </w:pPr>
          </w:p>
        </w:tc>
        <w:tc>
          <w:tcPr>
            <w:tcW w:w="803" w:type="dxa"/>
          </w:tcPr>
          <w:p w:rsidR="00D87BB8" w:rsidRPr="0088279E" w:rsidRDefault="00D87BB8" w:rsidP="00D87BB8">
            <w:pPr>
              <w:rPr>
                <w:b/>
              </w:rPr>
            </w:pPr>
            <w:r w:rsidRPr="0088279E">
              <w:rPr>
                <w:b/>
              </w:rPr>
              <w:t>201</w:t>
            </w:r>
            <w:r w:rsidR="00B74994">
              <w:rPr>
                <w:b/>
              </w:rPr>
              <w:t>7</w:t>
            </w:r>
          </w:p>
          <w:p w:rsidR="00D87BB8" w:rsidRPr="0088279E" w:rsidRDefault="00D87BB8" w:rsidP="00D87BB8">
            <w:pPr>
              <w:rPr>
                <w:b/>
              </w:rPr>
            </w:pPr>
          </w:p>
        </w:tc>
        <w:tc>
          <w:tcPr>
            <w:tcW w:w="1199" w:type="dxa"/>
          </w:tcPr>
          <w:p w:rsidR="00D87BB8" w:rsidRPr="0088279E" w:rsidRDefault="00D87BB8" w:rsidP="00B74994">
            <w:pPr>
              <w:rPr>
                <w:b/>
              </w:rPr>
            </w:pPr>
            <w:r>
              <w:rPr>
                <w:b/>
              </w:rPr>
              <w:t>201</w:t>
            </w:r>
            <w:r w:rsidR="00B74994">
              <w:rPr>
                <w:b/>
              </w:rPr>
              <w:t>8</w:t>
            </w:r>
          </w:p>
        </w:tc>
      </w:tr>
      <w:tr w:rsidR="00B74994" w:rsidTr="001E71FF">
        <w:tblPrEx>
          <w:tblCellMar>
            <w:left w:w="108" w:type="dxa"/>
            <w:right w:w="108" w:type="dxa"/>
          </w:tblCellMar>
          <w:tblLook w:val="04A0" w:firstRow="1" w:lastRow="0" w:firstColumn="1" w:lastColumn="0" w:noHBand="0" w:noVBand="1"/>
        </w:tblPrEx>
        <w:tc>
          <w:tcPr>
            <w:tcW w:w="3992" w:type="dxa"/>
          </w:tcPr>
          <w:p w:rsidR="00B74994" w:rsidRDefault="00B74994" w:rsidP="00B74994">
            <w:pPr>
              <w:rPr>
                <w:b/>
              </w:rPr>
            </w:pPr>
            <w:r>
              <w:rPr>
                <w:b/>
              </w:rPr>
              <w:t>Neuposlechnutí výzvy</w:t>
            </w:r>
          </w:p>
          <w:p w:rsidR="00B74994" w:rsidRPr="00F6570A" w:rsidRDefault="00B74994" w:rsidP="00B74994">
            <w:pPr>
              <w:rPr>
                <w:b/>
              </w:rPr>
            </w:pPr>
          </w:p>
        </w:tc>
        <w:tc>
          <w:tcPr>
            <w:tcW w:w="805" w:type="dxa"/>
          </w:tcPr>
          <w:p w:rsidR="00B74994" w:rsidRDefault="00B74994" w:rsidP="00B74994">
            <w:r>
              <w:t xml:space="preserve">     2</w:t>
            </w:r>
          </w:p>
        </w:tc>
        <w:tc>
          <w:tcPr>
            <w:tcW w:w="803" w:type="dxa"/>
          </w:tcPr>
          <w:p w:rsidR="00B74994" w:rsidRDefault="00B74994" w:rsidP="00B74994">
            <w:r>
              <w:t xml:space="preserve">      6</w:t>
            </w:r>
          </w:p>
        </w:tc>
        <w:tc>
          <w:tcPr>
            <w:tcW w:w="1199" w:type="dxa"/>
          </w:tcPr>
          <w:p w:rsidR="00B74994" w:rsidRDefault="008C4089" w:rsidP="00B74994">
            <w:r>
              <w:t>10</w:t>
            </w:r>
          </w:p>
        </w:tc>
      </w:tr>
      <w:tr w:rsidR="00B74994" w:rsidTr="001E71FF">
        <w:tblPrEx>
          <w:tblCellMar>
            <w:left w:w="108" w:type="dxa"/>
            <w:right w:w="108" w:type="dxa"/>
          </w:tblCellMar>
          <w:tblLook w:val="04A0" w:firstRow="1" w:lastRow="0" w:firstColumn="1" w:lastColumn="0" w:noHBand="0" w:noVBand="1"/>
        </w:tblPrEx>
        <w:tc>
          <w:tcPr>
            <w:tcW w:w="3992" w:type="dxa"/>
          </w:tcPr>
          <w:p w:rsidR="00B74994" w:rsidRDefault="00B74994" w:rsidP="00B74994">
            <w:pPr>
              <w:rPr>
                <w:b/>
              </w:rPr>
            </w:pPr>
            <w:r>
              <w:rPr>
                <w:b/>
              </w:rPr>
              <w:t>Rušení nočního klidu</w:t>
            </w:r>
          </w:p>
          <w:p w:rsidR="00B74994" w:rsidRPr="00F6570A" w:rsidRDefault="00B74994" w:rsidP="00B74994">
            <w:pPr>
              <w:rPr>
                <w:b/>
              </w:rPr>
            </w:pPr>
          </w:p>
        </w:tc>
        <w:tc>
          <w:tcPr>
            <w:tcW w:w="805" w:type="dxa"/>
          </w:tcPr>
          <w:p w:rsidR="00B74994" w:rsidRDefault="00B74994" w:rsidP="00B74994">
            <w:r>
              <w:t xml:space="preserve">   30</w:t>
            </w:r>
          </w:p>
        </w:tc>
        <w:tc>
          <w:tcPr>
            <w:tcW w:w="803" w:type="dxa"/>
          </w:tcPr>
          <w:p w:rsidR="00B74994" w:rsidRDefault="00B74994" w:rsidP="00B74994">
            <w:r>
              <w:t xml:space="preserve">    11</w:t>
            </w:r>
          </w:p>
        </w:tc>
        <w:tc>
          <w:tcPr>
            <w:tcW w:w="1199" w:type="dxa"/>
          </w:tcPr>
          <w:p w:rsidR="00B74994" w:rsidRDefault="008C4089" w:rsidP="00B74994">
            <w:r>
              <w:t>5</w:t>
            </w:r>
          </w:p>
        </w:tc>
      </w:tr>
      <w:tr w:rsidR="00B74994" w:rsidTr="001E71FF">
        <w:tblPrEx>
          <w:tblCellMar>
            <w:left w:w="108" w:type="dxa"/>
            <w:right w:w="108" w:type="dxa"/>
          </w:tblCellMar>
          <w:tblLook w:val="04A0" w:firstRow="1" w:lastRow="0" w:firstColumn="1" w:lastColumn="0" w:noHBand="0" w:noVBand="1"/>
        </w:tblPrEx>
        <w:tc>
          <w:tcPr>
            <w:tcW w:w="3992" w:type="dxa"/>
          </w:tcPr>
          <w:p w:rsidR="00B74994" w:rsidRDefault="00B74994" w:rsidP="00B74994">
            <w:pPr>
              <w:rPr>
                <w:b/>
              </w:rPr>
            </w:pPr>
            <w:r>
              <w:rPr>
                <w:b/>
              </w:rPr>
              <w:t>Buzení veřejného pohoršení</w:t>
            </w:r>
          </w:p>
          <w:p w:rsidR="00B74994" w:rsidRPr="00F6570A" w:rsidRDefault="00B74994" w:rsidP="00B74994">
            <w:pPr>
              <w:rPr>
                <w:b/>
              </w:rPr>
            </w:pPr>
          </w:p>
        </w:tc>
        <w:tc>
          <w:tcPr>
            <w:tcW w:w="805" w:type="dxa"/>
          </w:tcPr>
          <w:p w:rsidR="00B74994" w:rsidRDefault="00B74994" w:rsidP="00B74994">
            <w:r>
              <w:t xml:space="preserve">     4</w:t>
            </w:r>
          </w:p>
        </w:tc>
        <w:tc>
          <w:tcPr>
            <w:tcW w:w="803" w:type="dxa"/>
          </w:tcPr>
          <w:p w:rsidR="00B74994" w:rsidRDefault="00B74994" w:rsidP="00B74994">
            <w:r>
              <w:t xml:space="preserve">      1</w:t>
            </w:r>
          </w:p>
        </w:tc>
        <w:tc>
          <w:tcPr>
            <w:tcW w:w="1199" w:type="dxa"/>
          </w:tcPr>
          <w:p w:rsidR="00B74994" w:rsidRDefault="008C4089" w:rsidP="00B74994">
            <w:r>
              <w:t>3</w:t>
            </w:r>
          </w:p>
        </w:tc>
      </w:tr>
      <w:tr w:rsidR="00B74994" w:rsidTr="001E71FF">
        <w:tblPrEx>
          <w:tblCellMar>
            <w:left w:w="108" w:type="dxa"/>
            <w:right w:w="108" w:type="dxa"/>
          </w:tblCellMar>
          <w:tblLook w:val="04A0" w:firstRow="1" w:lastRow="0" w:firstColumn="1" w:lastColumn="0" w:noHBand="0" w:noVBand="1"/>
        </w:tblPrEx>
        <w:tc>
          <w:tcPr>
            <w:tcW w:w="3992" w:type="dxa"/>
          </w:tcPr>
          <w:p w:rsidR="00B74994" w:rsidRDefault="00B74994" w:rsidP="00B74994">
            <w:pPr>
              <w:rPr>
                <w:b/>
              </w:rPr>
            </w:pPr>
            <w:r>
              <w:rPr>
                <w:b/>
              </w:rPr>
              <w:t>Znečištění veřejného prostranství</w:t>
            </w:r>
          </w:p>
          <w:p w:rsidR="00B74994" w:rsidRPr="00F6570A" w:rsidRDefault="00B74994" w:rsidP="00B74994">
            <w:pPr>
              <w:rPr>
                <w:b/>
              </w:rPr>
            </w:pPr>
          </w:p>
        </w:tc>
        <w:tc>
          <w:tcPr>
            <w:tcW w:w="805" w:type="dxa"/>
          </w:tcPr>
          <w:p w:rsidR="00B74994" w:rsidRDefault="00B74994" w:rsidP="00B74994">
            <w:r>
              <w:t xml:space="preserve">    16</w:t>
            </w:r>
          </w:p>
        </w:tc>
        <w:tc>
          <w:tcPr>
            <w:tcW w:w="803" w:type="dxa"/>
          </w:tcPr>
          <w:p w:rsidR="00B74994" w:rsidRDefault="00B74994" w:rsidP="00B74994">
            <w:r>
              <w:t xml:space="preserve">   13 </w:t>
            </w:r>
          </w:p>
        </w:tc>
        <w:tc>
          <w:tcPr>
            <w:tcW w:w="1199" w:type="dxa"/>
          </w:tcPr>
          <w:p w:rsidR="00B74994" w:rsidRDefault="008C4089" w:rsidP="00B74994">
            <w:r>
              <w:t>4</w:t>
            </w:r>
          </w:p>
        </w:tc>
      </w:tr>
      <w:tr w:rsidR="00B74994" w:rsidTr="001E71FF">
        <w:tblPrEx>
          <w:tblCellMar>
            <w:left w:w="108" w:type="dxa"/>
            <w:right w:w="108" w:type="dxa"/>
          </w:tblCellMar>
          <w:tblLook w:val="04A0" w:firstRow="1" w:lastRow="0" w:firstColumn="1" w:lastColumn="0" w:noHBand="0" w:noVBand="1"/>
        </w:tblPrEx>
        <w:tc>
          <w:tcPr>
            <w:tcW w:w="3992" w:type="dxa"/>
          </w:tcPr>
          <w:p w:rsidR="00B74994" w:rsidRDefault="00B74994" w:rsidP="00B74994">
            <w:pPr>
              <w:rPr>
                <w:b/>
              </w:rPr>
            </w:pPr>
            <w:r>
              <w:rPr>
                <w:b/>
              </w:rPr>
              <w:t>Neoprávněný zábor veřejného prostranství</w:t>
            </w:r>
          </w:p>
          <w:p w:rsidR="00B74994" w:rsidRPr="00F6570A" w:rsidRDefault="00B74994" w:rsidP="00B74994">
            <w:pPr>
              <w:rPr>
                <w:b/>
              </w:rPr>
            </w:pPr>
          </w:p>
        </w:tc>
        <w:tc>
          <w:tcPr>
            <w:tcW w:w="805" w:type="dxa"/>
          </w:tcPr>
          <w:p w:rsidR="00B74994" w:rsidRDefault="00B74994" w:rsidP="00B74994">
            <w:r>
              <w:t xml:space="preserve">    12</w:t>
            </w:r>
          </w:p>
        </w:tc>
        <w:tc>
          <w:tcPr>
            <w:tcW w:w="803" w:type="dxa"/>
          </w:tcPr>
          <w:p w:rsidR="00B74994" w:rsidRDefault="00B74994" w:rsidP="00B74994">
            <w:r>
              <w:t xml:space="preserve">     9</w:t>
            </w:r>
          </w:p>
        </w:tc>
        <w:tc>
          <w:tcPr>
            <w:tcW w:w="1199" w:type="dxa"/>
          </w:tcPr>
          <w:p w:rsidR="00B74994" w:rsidRDefault="001E71FF" w:rsidP="00B74994">
            <w:r>
              <w:t>8</w:t>
            </w:r>
          </w:p>
        </w:tc>
      </w:tr>
      <w:tr w:rsidR="001E71FF" w:rsidTr="001E71FF">
        <w:tblPrEx>
          <w:tblCellMar>
            <w:left w:w="108" w:type="dxa"/>
            <w:right w:w="108" w:type="dxa"/>
          </w:tblCellMar>
          <w:tblLook w:val="04A0" w:firstRow="1" w:lastRow="0" w:firstColumn="1" w:lastColumn="0" w:noHBand="0" w:noVBand="1"/>
        </w:tblPrEx>
        <w:tc>
          <w:tcPr>
            <w:tcW w:w="3992" w:type="dxa"/>
          </w:tcPr>
          <w:p w:rsidR="001E71FF" w:rsidRPr="00F6570A" w:rsidRDefault="001E71FF" w:rsidP="001E71FF">
            <w:pPr>
              <w:rPr>
                <w:b/>
              </w:rPr>
            </w:pPr>
            <w:r>
              <w:rPr>
                <w:b/>
              </w:rPr>
              <w:t>Porušování OZV na úseku veřejného pořádku (pohyb psů na veřejnosti, konzumace alkoholu kde je to zakázáno, neoprávněný výlep plakátů apod.</w:t>
            </w:r>
          </w:p>
        </w:tc>
        <w:tc>
          <w:tcPr>
            <w:tcW w:w="805" w:type="dxa"/>
          </w:tcPr>
          <w:p w:rsidR="001E71FF" w:rsidRDefault="001E71FF" w:rsidP="001E71FF">
            <w:r>
              <w:t xml:space="preserve">    68</w:t>
            </w:r>
          </w:p>
        </w:tc>
        <w:tc>
          <w:tcPr>
            <w:tcW w:w="803" w:type="dxa"/>
          </w:tcPr>
          <w:p w:rsidR="001E71FF" w:rsidRDefault="001E71FF" w:rsidP="001E71FF">
            <w:r>
              <w:t xml:space="preserve"> 103</w:t>
            </w:r>
          </w:p>
        </w:tc>
        <w:tc>
          <w:tcPr>
            <w:tcW w:w="1199" w:type="dxa"/>
          </w:tcPr>
          <w:p w:rsidR="001E71FF" w:rsidRDefault="001E71FF" w:rsidP="001E71FF">
            <w:r>
              <w:t>19</w:t>
            </w:r>
          </w:p>
        </w:tc>
      </w:tr>
    </w:tbl>
    <w:p w:rsidR="0088279E" w:rsidRDefault="0088279E" w:rsidP="00FA3767">
      <w:pPr>
        <w:jc w:val="both"/>
        <w:rPr>
          <w:rFonts w:ascii="Arial" w:hAnsi="Arial" w:cs="Arial"/>
        </w:rPr>
      </w:pPr>
    </w:p>
    <w:p w:rsidR="005A5BA8" w:rsidRDefault="005A5BA8" w:rsidP="00FA3767">
      <w:pPr>
        <w:jc w:val="both"/>
        <w:rPr>
          <w:rFonts w:ascii="Arial" w:hAnsi="Arial" w:cs="Arial"/>
        </w:rPr>
      </w:pPr>
    </w:p>
    <w:p w:rsidR="00CD768D" w:rsidRPr="00CD768D" w:rsidRDefault="00FA3767" w:rsidP="00CD768D">
      <w:pPr>
        <w:pStyle w:val="Zkladntext"/>
        <w:shd w:val="clear" w:color="auto" w:fill="92CDDC"/>
        <w:jc w:val="both"/>
        <w:rPr>
          <w:rFonts w:ascii="Arial" w:hAnsi="Arial" w:cs="Arial"/>
          <w:sz w:val="28"/>
          <w:szCs w:val="28"/>
        </w:rPr>
      </w:pPr>
      <w:r>
        <w:rPr>
          <w:noProof/>
          <w:lang w:eastAsia="cs-CZ"/>
        </w:rPr>
        <w:lastRenderedPageBreak/>
        <w:drawing>
          <wp:anchor distT="0" distB="0" distL="114935" distR="114935" simplePos="0" relativeHeight="251700224" behindDoc="1" locked="0" layoutInCell="1" allowOverlap="1">
            <wp:simplePos x="0" y="0"/>
            <wp:positionH relativeFrom="column">
              <wp:posOffset>-538480</wp:posOffset>
            </wp:positionH>
            <wp:positionV relativeFrom="paragraph">
              <wp:posOffset>-16510</wp:posOffset>
            </wp:positionV>
            <wp:extent cx="474980" cy="503555"/>
            <wp:effectExtent l="0" t="0" r="127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 xml:space="preserve">8) </w:t>
      </w:r>
      <w:r w:rsidR="00674825">
        <w:rPr>
          <w:rFonts w:ascii="Arial" w:hAnsi="Arial" w:cs="Arial"/>
          <w:sz w:val="28"/>
          <w:szCs w:val="28"/>
        </w:rPr>
        <w:t>Měření rychlosti vozidel</w:t>
      </w:r>
      <w:r w:rsidR="00CD768D">
        <w:rPr>
          <w:rFonts w:ascii="Arial" w:hAnsi="Arial" w:cs="Arial"/>
          <w:sz w:val="28"/>
          <w:szCs w:val="28"/>
        </w:rPr>
        <w:t xml:space="preserve"> </w:t>
      </w:r>
    </w:p>
    <w:p w:rsidR="00CD768D" w:rsidRDefault="00CD768D" w:rsidP="00CC3765">
      <w:pPr>
        <w:jc w:val="both"/>
        <w:rPr>
          <w:rFonts w:ascii="Arial" w:hAnsi="Arial" w:cs="Arial"/>
          <w:b/>
        </w:rPr>
      </w:pPr>
    </w:p>
    <w:p w:rsidR="00CC3765" w:rsidRDefault="00FA3767" w:rsidP="00CC3765">
      <w:pPr>
        <w:jc w:val="both"/>
        <w:rPr>
          <w:rFonts w:ascii="Arial" w:hAnsi="Arial" w:cs="Arial"/>
        </w:rPr>
      </w:pPr>
      <w:r>
        <w:rPr>
          <w:rFonts w:ascii="Arial" w:hAnsi="Arial" w:cs="Arial"/>
          <w:b/>
        </w:rPr>
        <w:t xml:space="preserve">* Měření rychlosti vozidel </w:t>
      </w:r>
      <w:r w:rsidRPr="00312AE4">
        <w:rPr>
          <w:rFonts w:ascii="Arial" w:hAnsi="Arial" w:cs="Arial"/>
        </w:rPr>
        <w:t>provádí městská policie</w:t>
      </w:r>
      <w:r>
        <w:rPr>
          <w:rFonts w:ascii="Arial" w:hAnsi="Arial" w:cs="Arial"/>
          <w:b/>
        </w:rPr>
        <w:t xml:space="preserve"> </w:t>
      </w:r>
      <w:r w:rsidRPr="001F498E">
        <w:rPr>
          <w:rFonts w:ascii="Arial" w:hAnsi="Arial" w:cs="Arial"/>
        </w:rPr>
        <w:t xml:space="preserve">v souladu s ustanovením </w:t>
      </w:r>
      <w:r>
        <w:rPr>
          <w:rFonts w:ascii="Arial" w:hAnsi="Arial" w:cs="Arial"/>
        </w:rPr>
        <w:t>§ 79 odst.</w:t>
      </w:r>
      <w:r w:rsidR="00632BB4">
        <w:rPr>
          <w:rFonts w:ascii="Arial" w:hAnsi="Arial" w:cs="Arial"/>
        </w:rPr>
        <w:t xml:space="preserve"> </w:t>
      </w:r>
      <w:r>
        <w:rPr>
          <w:rFonts w:ascii="Arial" w:hAnsi="Arial" w:cs="Arial"/>
        </w:rPr>
        <w:t xml:space="preserve">8 </w:t>
      </w:r>
      <w:proofErr w:type="gramStart"/>
      <w:r>
        <w:rPr>
          <w:rFonts w:ascii="Arial" w:hAnsi="Arial" w:cs="Arial"/>
        </w:rPr>
        <w:t>zákona</w:t>
      </w:r>
      <w:r w:rsidR="005E6EBE">
        <w:rPr>
          <w:rFonts w:ascii="Arial" w:hAnsi="Arial" w:cs="Arial"/>
        </w:rPr>
        <w:t xml:space="preserve"> </w:t>
      </w:r>
      <w:r>
        <w:rPr>
          <w:rFonts w:ascii="Arial" w:hAnsi="Arial" w:cs="Arial"/>
        </w:rPr>
        <w:t xml:space="preserve"> č.</w:t>
      </w:r>
      <w:proofErr w:type="gramEnd"/>
      <w:r w:rsidR="00C9095D">
        <w:rPr>
          <w:rFonts w:ascii="Arial" w:hAnsi="Arial" w:cs="Arial"/>
        </w:rPr>
        <w:t xml:space="preserve"> </w:t>
      </w:r>
      <w:r>
        <w:rPr>
          <w:rFonts w:ascii="Arial" w:hAnsi="Arial" w:cs="Arial"/>
        </w:rPr>
        <w:t>361/2000 Sb., o provozu na pozemních komunikacích</w:t>
      </w:r>
      <w:r w:rsidR="005E6EBE">
        <w:rPr>
          <w:rFonts w:ascii="Arial" w:hAnsi="Arial" w:cs="Arial"/>
        </w:rPr>
        <w:t>,</w:t>
      </w:r>
      <w:r>
        <w:rPr>
          <w:rFonts w:ascii="Arial" w:hAnsi="Arial" w:cs="Arial"/>
        </w:rPr>
        <w:t xml:space="preserve"> v zájmu bezpečnosti a plynulosti silniční</w:t>
      </w:r>
      <w:r w:rsidR="00C9095D">
        <w:rPr>
          <w:rFonts w:ascii="Arial" w:hAnsi="Arial" w:cs="Arial"/>
        </w:rPr>
        <w:t>ho</w:t>
      </w:r>
      <w:r>
        <w:rPr>
          <w:rFonts w:ascii="Arial" w:hAnsi="Arial" w:cs="Arial"/>
        </w:rPr>
        <w:t xml:space="preserve"> provozu. Obecní, resp. </w:t>
      </w:r>
      <w:r w:rsidR="001D1AEA">
        <w:rPr>
          <w:rFonts w:ascii="Arial" w:hAnsi="Arial" w:cs="Arial"/>
        </w:rPr>
        <w:t>m</w:t>
      </w:r>
      <w:r>
        <w:rPr>
          <w:rFonts w:ascii="Arial" w:hAnsi="Arial" w:cs="Arial"/>
        </w:rPr>
        <w:t>ěstská</w:t>
      </w:r>
      <w:r w:rsidR="00644030">
        <w:rPr>
          <w:rFonts w:ascii="Arial" w:hAnsi="Arial" w:cs="Arial"/>
        </w:rPr>
        <w:t xml:space="preserve">, </w:t>
      </w:r>
      <w:proofErr w:type="gramStart"/>
      <w:r w:rsidR="00644030">
        <w:rPr>
          <w:rFonts w:ascii="Arial" w:hAnsi="Arial" w:cs="Arial"/>
        </w:rPr>
        <w:t xml:space="preserve">policie </w:t>
      </w:r>
      <w:r>
        <w:rPr>
          <w:rFonts w:ascii="Arial" w:hAnsi="Arial" w:cs="Arial"/>
        </w:rPr>
        <w:t xml:space="preserve"> tuto</w:t>
      </w:r>
      <w:proofErr w:type="gramEnd"/>
      <w:r>
        <w:rPr>
          <w:rFonts w:ascii="Arial" w:hAnsi="Arial" w:cs="Arial"/>
        </w:rPr>
        <w:t xml:space="preserve"> činnost </w:t>
      </w:r>
      <w:r w:rsidR="00CC3765">
        <w:rPr>
          <w:rFonts w:ascii="Arial" w:hAnsi="Arial" w:cs="Arial"/>
        </w:rPr>
        <w:t xml:space="preserve">vykonává v součinnosti s Policií ČR, kdy Krajským ředitelstvím policie Olomouckého kraje jsou </w:t>
      </w:r>
      <w:r w:rsidR="00DE581D">
        <w:rPr>
          <w:rFonts w:ascii="Arial" w:hAnsi="Arial" w:cs="Arial"/>
        </w:rPr>
        <w:t xml:space="preserve">každoročně </w:t>
      </w:r>
      <w:r w:rsidR="00DE581D" w:rsidRPr="00880B39">
        <w:rPr>
          <w:rFonts w:ascii="Arial" w:hAnsi="Arial" w:cs="Arial"/>
        </w:rPr>
        <w:t>schvalová</w:t>
      </w:r>
      <w:r w:rsidR="00CC3765" w:rsidRPr="00880B39">
        <w:rPr>
          <w:rFonts w:ascii="Arial" w:hAnsi="Arial" w:cs="Arial"/>
        </w:rPr>
        <w:t>ny úseky</w:t>
      </w:r>
      <w:r w:rsidR="00DE581D" w:rsidRPr="00880B39">
        <w:rPr>
          <w:rFonts w:ascii="Arial" w:hAnsi="Arial" w:cs="Arial"/>
        </w:rPr>
        <w:t xml:space="preserve"> </w:t>
      </w:r>
      <w:r w:rsidR="00CC3765" w:rsidRPr="00880B39">
        <w:rPr>
          <w:rFonts w:ascii="Arial" w:hAnsi="Arial" w:cs="Arial"/>
        </w:rPr>
        <w:t xml:space="preserve"> místních komunikacích, </w:t>
      </w:r>
      <w:r w:rsidR="00B74994">
        <w:rPr>
          <w:rFonts w:ascii="Arial" w:hAnsi="Arial" w:cs="Arial"/>
        </w:rPr>
        <w:t xml:space="preserve">na kterých </w:t>
      </w:r>
      <w:r w:rsidR="00CC3765" w:rsidRPr="00880B39">
        <w:rPr>
          <w:rFonts w:ascii="Arial" w:hAnsi="Arial" w:cs="Arial"/>
        </w:rPr>
        <w:t xml:space="preserve"> se měření provádí. </w:t>
      </w:r>
      <w:r w:rsidR="00B74994">
        <w:rPr>
          <w:rFonts w:ascii="Arial" w:hAnsi="Arial" w:cs="Arial"/>
        </w:rPr>
        <w:t>Úseky</w:t>
      </w:r>
      <w:r w:rsidR="00CC3765">
        <w:rPr>
          <w:rFonts w:ascii="Arial" w:hAnsi="Arial" w:cs="Arial"/>
        </w:rPr>
        <w:t xml:space="preserve"> měření</w:t>
      </w:r>
      <w:r w:rsidR="001E71FF">
        <w:rPr>
          <w:rFonts w:ascii="Arial" w:hAnsi="Arial" w:cs="Arial"/>
        </w:rPr>
        <w:t xml:space="preserve"> rychlosti</w:t>
      </w:r>
      <w:r w:rsidR="00CC3765">
        <w:rPr>
          <w:rFonts w:ascii="Arial" w:hAnsi="Arial" w:cs="Arial"/>
        </w:rPr>
        <w:t xml:space="preserve"> jsou </w:t>
      </w:r>
      <w:r w:rsidR="00B74994">
        <w:rPr>
          <w:rFonts w:ascii="Arial" w:hAnsi="Arial" w:cs="Arial"/>
        </w:rPr>
        <w:t xml:space="preserve">každoročně </w:t>
      </w:r>
      <w:r w:rsidR="00CC3765">
        <w:rPr>
          <w:rFonts w:ascii="Arial" w:hAnsi="Arial" w:cs="Arial"/>
        </w:rPr>
        <w:t>vytipová</w:t>
      </w:r>
      <w:r w:rsidR="001E71FF">
        <w:rPr>
          <w:rFonts w:ascii="Arial" w:hAnsi="Arial" w:cs="Arial"/>
        </w:rPr>
        <w:t>ny</w:t>
      </w:r>
      <w:r w:rsidR="00CC3765">
        <w:rPr>
          <w:rFonts w:ascii="Arial" w:hAnsi="Arial" w:cs="Arial"/>
        </w:rPr>
        <w:t xml:space="preserve"> dle aktuální dopravní situace</w:t>
      </w:r>
      <w:r w:rsidR="00527AB9">
        <w:rPr>
          <w:rFonts w:ascii="Arial" w:hAnsi="Arial" w:cs="Arial"/>
        </w:rPr>
        <w:t>,</w:t>
      </w:r>
      <w:r w:rsidR="00CC3765">
        <w:rPr>
          <w:rFonts w:ascii="Arial" w:hAnsi="Arial" w:cs="Arial"/>
        </w:rPr>
        <w:t xml:space="preserve"> </w:t>
      </w:r>
      <w:r w:rsidR="00DE581D">
        <w:rPr>
          <w:rFonts w:ascii="Arial" w:hAnsi="Arial" w:cs="Arial"/>
        </w:rPr>
        <w:t xml:space="preserve">na základě poznatků </w:t>
      </w:r>
      <w:r w:rsidR="00CC3765">
        <w:rPr>
          <w:rFonts w:ascii="Arial" w:hAnsi="Arial" w:cs="Arial"/>
        </w:rPr>
        <w:t>městské policie</w:t>
      </w:r>
      <w:r w:rsidR="00DE581D">
        <w:rPr>
          <w:rFonts w:ascii="Arial" w:hAnsi="Arial" w:cs="Arial"/>
        </w:rPr>
        <w:t>, požadavků vyplývajících z jednání dopravní komise, členů osadních výborů a vedení města.</w:t>
      </w:r>
      <w:r w:rsidR="00F40660">
        <w:rPr>
          <w:rFonts w:ascii="Arial" w:hAnsi="Arial" w:cs="Arial"/>
        </w:rPr>
        <w:t xml:space="preserve"> Stejné </w:t>
      </w:r>
      <w:r w:rsidR="00DE581D">
        <w:rPr>
          <w:rFonts w:ascii="Arial" w:hAnsi="Arial" w:cs="Arial"/>
        </w:rPr>
        <w:t xml:space="preserve">podmínky </w:t>
      </w:r>
      <w:r w:rsidR="00F40660">
        <w:rPr>
          <w:rFonts w:ascii="Arial" w:hAnsi="Arial" w:cs="Arial"/>
        </w:rPr>
        <w:t xml:space="preserve">pro měření rychlosti </w:t>
      </w:r>
      <w:r w:rsidR="00DE581D">
        <w:rPr>
          <w:rFonts w:ascii="Arial" w:hAnsi="Arial" w:cs="Arial"/>
        </w:rPr>
        <w:t xml:space="preserve">musí být </w:t>
      </w:r>
      <w:r w:rsidR="00F40660">
        <w:rPr>
          <w:rFonts w:ascii="Arial" w:hAnsi="Arial" w:cs="Arial"/>
        </w:rPr>
        <w:t xml:space="preserve">zachovány </w:t>
      </w:r>
      <w:r w:rsidR="00DE581D">
        <w:rPr>
          <w:rFonts w:ascii="Arial" w:hAnsi="Arial" w:cs="Arial"/>
        </w:rPr>
        <w:t>i při měření rychlosti na území s</w:t>
      </w:r>
      <w:r w:rsidR="00F40660">
        <w:rPr>
          <w:rFonts w:ascii="Arial" w:hAnsi="Arial" w:cs="Arial"/>
        </w:rPr>
        <w:t>mluvních obcí</w:t>
      </w:r>
      <w:r w:rsidR="004649E2">
        <w:rPr>
          <w:rFonts w:ascii="Arial" w:hAnsi="Arial" w:cs="Arial"/>
        </w:rPr>
        <w:t>,</w:t>
      </w:r>
      <w:r w:rsidR="00F40660">
        <w:rPr>
          <w:rFonts w:ascii="Arial" w:hAnsi="Arial" w:cs="Arial"/>
        </w:rPr>
        <w:t xml:space="preserve"> ve kterých </w:t>
      </w:r>
      <w:r w:rsidR="00B74994">
        <w:rPr>
          <w:rFonts w:ascii="Arial" w:hAnsi="Arial" w:cs="Arial"/>
        </w:rPr>
        <w:t>strážníci Městské</w:t>
      </w:r>
      <w:r w:rsidR="00F40660">
        <w:rPr>
          <w:rFonts w:ascii="Arial" w:hAnsi="Arial" w:cs="Arial"/>
        </w:rPr>
        <w:t xml:space="preserve"> policie Šternberk </w:t>
      </w:r>
      <w:r w:rsidR="00B74994">
        <w:rPr>
          <w:rFonts w:ascii="Arial" w:hAnsi="Arial" w:cs="Arial"/>
        </w:rPr>
        <w:t xml:space="preserve">vykonávají </w:t>
      </w:r>
      <w:r w:rsidR="00F40660">
        <w:rPr>
          <w:rFonts w:ascii="Arial" w:hAnsi="Arial" w:cs="Arial"/>
        </w:rPr>
        <w:t>svoji činnost na základě veřejnoprávní smlouvy.</w:t>
      </w:r>
    </w:p>
    <w:p w:rsidR="004649E2" w:rsidRDefault="00880B39" w:rsidP="004649E2">
      <w:pPr>
        <w:jc w:val="both"/>
        <w:rPr>
          <w:rFonts w:ascii="Arial" w:hAnsi="Arial" w:cs="Arial"/>
        </w:rPr>
      </w:pPr>
      <w:r>
        <w:rPr>
          <w:rFonts w:ascii="Arial" w:hAnsi="Arial" w:cs="Arial"/>
        </w:rPr>
        <w:t xml:space="preserve"> </w:t>
      </w:r>
      <w:r w:rsidR="004649E2">
        <w:rPr>
          <w:rFonts w:ascii="Arial" w:hAnsi="Arial" w:cs="Arial"/>
        </w:rPr>
        <w:t>K měření rychlosti používá městská policie ruční laserový měřič rychlosti Pro LASER III</w:t>
      </w:r>
      <w:r>
        <w:rPr>
          <w:rFonts w:ascii="Arial" w:hAnsi="Arial" w:cs="Arial"/>
        </w:rPr>
        <w:t xml:space="preserve"> a od roku  </w:t>
      </w:r>
      <w:r w:rsidR="004649E2">
        <w:rPr>
          <w:rFonts w:ascii="Arial" w:hAnsi="Arial" w:cs="Arial"/>
        </w:rPr>
        <w:t xml:space="preserve"> 2016 </w:t>
      </w:r>
      <w:r>
        <w:rPr>
          <w:rFonts w:ascii="Arial" w:hAnsi="Arial" w:cs="Arial"/>
        </w:rPr>
        <w:t xml:space="preserve">také zpracovává agendu ze dvou stacionárních radarů, které jsou nainstalovány </w:t>
      </w:r>
      <w:r w:rsidR="004649E2">
        <w:rPr>
          <w:rFonts w:ascii="Arial" w:hAnsi="Arial" w:cs="Arial"/>
        </w:rPr>
        <w:t xml:space="preserve">na ulici </w:t>
      </w:r>
      <w:proofErr w:type="spellStart"/>
      <w:r w:rsidR="004649E2">
        <w:rPr>
          <w:rFonts w:ascii="Arial" w:hAnsi="Arial" w:cs="Arial"/>
        </w:rPr>
        <w:t>Jívavská</w:t>
      </w:r>
      <w:proofErr w:type="spellEnd"/>
      <w:r w:rsidR="004649E2">
        <w:rPr>
          <w:rFonts w:ascii="Arial" w:hAnsi="Arial" w:cs="Arial"/>
        </w:rPr>
        <w:t xml:space="preserve"> a Olomoucká. </w:t>
      </w:r>
      <w:r w:rsidR="004649E2" w:rsidRPr="00822022">
        <w:rPr>
          <w:rFonts w:ascii="Arial" w:hAnsi="Arial" w:cs="Arial"/>
        </w:rPr>
        <w:t xml:space="preserve">V roce 2018 bylo po zpracování agendy z těchto zařízení </w:t>
      </w:r>
      <w:r w:rsidR="00B74994">
        <w:rPr>
          <w:rFonts w:ascii="Arial" w:hAnsi="Arial" w:cs="Arial"/>
        </w:rPr>
        <w:t>městskou policií</w:t>
      </w:r>
      <w:r w:rsidR="004649E2">
        <w:rPr>
          <w:rFonts w:ascii="Arial" w:hAnsi="Arial" w:cs="Arial"/>
        </w:rPr>
        <w:t xml:space="preserve"> </w:t>
      </w:r>
      <w:r w:rsidR="004649E2" w:rsidRPr="00822022">
        <w:rPr>
          <w:rFonts w:ascii="Arial" w:hAnsi="Arial" w:cs="Arial"/>
        </w:rPr>
        <w:t xml:space="preserve">oznámeno </w:t>
      </w:r>
      <w:r w:rsidR="00B5638B" w:rsidRPr="00822022">
        <w:rPr>
          <w:rFonts w:ascii="Arial" w:hAnsi="Arial" w:cs="Arial"/>
          <w:b/>
        </w:rPr>
        <w:t>15.322 podezření ze spáchání přestupku</w:t>
      </w:r>
      <w:r w:rsidR="00B5638B" w:rsidRPr="00822022">
        <w:rPr>
          <w:rFonts w:ascii="Arial" w:hAnsi="Arial" w:cs="Arial"/>
        </w:rPr>
        <w:t xml:space="preserve"> – překročení nejvyšší dovo</w:t>
      </w:r>
      <w:r w:rsidR="00B5638B">
        <w:rPr>
          <w:rFonts w:ascii="Arial" w:hAnsi="Arial" w:cs="Arial"/>
        </w:rPr>
        <w:t xml:space="preserve">lené rychlosti </w:t>
      </w:r>
      <w:r w:rsidR="004649E2" w:rsidRPr="00822022">
        <w:rPr>
          <w:rFonts w:ascii="Arial" w:hAnsi="Arial" w:cs="Arial"/>
        </w:rPr>
        <w:t xml:space="preserve">Odboru vnitřních věcí - </w:t>
      </w:r>
      <w:r w:rsidR="00B5638B">
        <w:rPr>
          <w:rFonts w:ascii="Arial" w:hAnsi="Arial" w:cs="Arial"/>
        </w:rPr>
        <w:t>p</w:t>
      </w:r>
      <w:r w:rsidR="004649E2" w:rsidRPr="00822022">
        <w:rPr>
          <w:rFonts w:ascii="Arial" w:hAnsi="Arial" w:cs="Arial"/>
        </w:rPr>
        <w:t>řestupkovému oddělení</w:t>
      </w:r>
      <w:r w:rsidR="00B5638B">
        <w:rPr>
          <w:rFonts w:ascii="Arial" w:hAnsi="Arial" w:cs="Arial"/>
        </w:rPr>
        <w:t>. J</w:t>
      </w:r>
      <w:r w:rsidR="004649E2" w:rsidRPr="00822022">
        <w:rPr>
          <w:rFonts w:ascii="Arial" w:hAnsi="Arial" w:cs="Arial"/>
        </w:rPr>
        <w:t xml:space="preserve">e </w:t>
      </w:r>
      <w:r w:rsidR="00B5638B">
        <w:rPr>
          <w:rFonts w:ascii="Arial" w:hAnsi="Arial" w:cs="Arial"/>
        </w:rPr>
        <w:t xml:space="preserve">to </w:t>
      </w:r>
      <w:r w:rsidR="004649E2">
        <w:rPr>
          <w:rFonts w:ascii="Arial" w:hAnsi="Arial" w:cs="Arial"/>
        </w:rPr>
        <w:t>skoro</w:t>
      </w:r>
      <w:r w:rsidR="004649E2" w:rsidRPr="00822022">
        <w:rPr>
          <w:rFonts w:ascii="Arial" w:hAnsi="Arial" w:cs="Arial"/>
        </w:rPr>
        <w:t xml:space="preserve"> o polovinu méně než v roce 2017. Nemalý vliv na klesající tendenci počtu zaznamenaných přestupků má především obecn</w:t>
      </w:r>
      <w:r w:rsidR="002963F7">
        <w:rPr>
          <w:rFonts w:ascii="Arial" w:hAnsi="Arial" w:cs="Arial"/>
        </w:rPr>
        <w:t>é</w:t>
      </w:r>
      <w:r w:rsidR="004649E2" w:rsidRPr="00822022">
        <w:rPr>
          <w:rFonts w:ascii="Arial" w:hAnsi="Arial" w:cs="Arial"/>
        </w:rPr>
        <w:t xml:space="preserve"> </w:t>
      </w:r>
      <w:r w:rsidR="002963F7">
        <w:rPr>
          <w:rFonts w:ascii="Arial" w:hAnsi="Arial" w:cs="Arial"/>
        </w:rPr>
        <w:t>povědomí řidičů o</w:t>
      </w:r>
      <w:r w:rsidR="004649E2" w:rsidRPr="00822022">
        <w:rPr>
          <w:rFonts w:ascii="Arial" w:hAnsi="Arial" w:cs="Arial"/>
        </w:rPr>
        <w:t xml:space="preserve"> </w:t>
      </w:r>
      <w:r w:rsidR="004649E2">
        <w:rPr>
          <w:rFonts w:ascii="Arial" w:hAnsi="Arial" w:cs="Arial"/>
        </w:rPr>
        <w:t xml:space="preserve">umístění </w:t>
      </w:r>
      <w:r w:rsidR="004649E2" w:rsidRPr="00822022">
        <w:rPr>
          <w:rFonts w:ascii="Arial" w:hAnsi="Arial" w:cs="Arial"/>
        </w:rPr>
        <w:t xml:space="preserve">těchto zařízení v našem </w:t>
      </w:r>
      <w:proofErr w:type="gramStart"/>
      <w:r w:rsidR="004649E2" w:rsidRPr="00822022">
        <w:rPr>
          <w:rFonts w:ascii="Arial" w:hAnsi="Arial" w:cs="Arial"/>
        </w:rPr>
        <w:t>městě  a</w:t>
      </w:r>
      <w:proofErr w:type="gramEnd"/>
      <w:r w:rsidR="004649E2" w:rsidRPr="00822022">
        <w:rPr>
          <w:rFonts w:ascii="Arial" w:hAnsi="Arial" w:cs="Arial"/>
        </w:rPr>
        <w:t xml:space="preserve"> </w:t>
      </w:r>
      <w:r w:rsidR="00527AB9">
        <w:rPr>
          <w:rFonts w:ascii="Arial" w:hAnsi="Arial" w:cs="Arial"/>
        </w:rPr>
        <w:t xml:space="preserve">určitě </w:t>
      </w:r>
      <w:r w:rsidR="004649E2" w:rsidRPr="00822022">
        <w:rPr>
          <w:rFonts w:ascii="Arial" w:hAnsi="Arial" w:cs="Arial"/>
        </w:rPr>
        <w:t>také značná medializace dané problematiky</w:t>
      </w:r>
      <w:r w:rsidR="00B5638B">
        <w:rPr>
          <w:rFonts w:ascii="Arial" w:hAnsi="Arial" w:cs="Arial"/>
        </w:rPr>
        <w:t xml:space="preserve"> </w:t>
      </w:r>
      <w:r>
        <w:rPr>
          <w:rFonts w:ascii="Arial" w:hAnsi="Arial" w:cs="Arial"/>
        </w:rPr>
        <w:t>v</w:t>
      </w:r>
      <w:r w:rsidR="00527AB9">
        <w:rPr>
          <w:rFonts w:ascii="Arial" w:hAnsi="Arial" w:cs="Arial"/>
        </w:rPr>
        <w:t> polovině roku 2018.</w:t>
      </w:r>
    </w:p>
    <w:p w:rsidR="00674825" w:rsidRPr="00822022" w:rsidRDefault="00674825" w:rsidP="00674825">
      <w:pPr>
        <w:pStyle w:val="Zkladntext"/>
        <w:shd w:val="clear" w:color="auto" w:fill="92CDDC"/>
        <w:jc w:val="both"/>
        <w:rPr>
          <w:rFonts w:ascii="Arial" w:hAnsi="Arial" w:cs="Arial"/>
        </w:rPr>
      </w:pPr>
      <w:r>
        <w:rPr>
          <w:noProof/>
          <w:lang w:eastAsia="cs-CZ"/>
        </w:rPr>
        <w:drawing>
          <wp:anchor distT="0" distB="0" distL="114935" distR="114935" simplePos="0" relativeHeight="251730944" behindDoc="1" locked="0" layoutInCell="1" allowOverlap="1" wp14:anchorId="608BADE2" wp14:editId="699AA6D2">
            <wp:simplePos x="0" y="0"/>
            <wp:positionH relativeFrom="column">
              <wp:posOffset>-538480</wp:posOffset>
            </wp:positionH>
            <wp:positionV relativeFrom="paragraph">
              <wp:posOffset>-16510</wp:posOffset>
            </wp:positionV>
            <wp:extent cx="474980" cy="503555"/>
            <wp:effectExtent l="0" t="0" r="127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C3A6E">
        <w:rPr>
          <w:rFonts w:ascii="Arial" w:hAnsi="Arial" w:cs="Arial"/>
          <w:sz w:val="28"/>
          <w:szCs w:val="28"/>
        </w:rPr>
        <w:t>9</w:t>
      </w:r>
      <w:r>
        <w:rPr>
          <w:rFonts w:ascii="Arial" w:hAnsi="Arial" w:cs="Arial"/>
          <w:sz w:val="28"/>
          <w:szCs w:val="28"/>
        </w:rPr>
        <w:t>) Autovraky</w:t>
      </w:r>
    </w:p>
    <w:p w:rsidR="008C3A6E" w:rsidRPr="0002540E" w:rsidRDefault="00FA3767" w:rsidP="00B017C5">
      <w:pPr>
        <w:spacing w:before="100" w:beforeAutospacing="1" w:after="100" w:afterAutospacing="1"/>
        <w:jc w:val="both"/>
        <w:rPr>
          <w:rFonts w:ascii="Arial" w:eastAsia="Times New Roman" w:hAnsi="Arial" w:cs="Arial"/>
          <w:b/>
          <w:lang w:eastAsia="cs-CZ"/>
        </w:rPr>
      </w:pPr>
      <w:r w:rsidRPr="001F1FB8">
        <w:rPr>
          <w:rFonts w:ascii="Arial" w:hAnsi="Arial" w:cs="Arial"/>
          <w:b/>
        </w:rPr>
        <w:t>* Řešení autovraků.</w:t>
      </w:r>
      <w:r w:rsidRPr="00C70203">
        <w:rPr>
          <w:rFonts w:ascii="Arial" w:hAnsi="Arial" w:cs="Arial"/>
        </w:rPr>
        <w:t xml:space="preserve"> </w:t>
      </w:r>
      <w:r w:rsidR="008074B8" w:rsidRPr="00C70203">
        <w:rPr>
          <w:rFonts w:ascii="Arial" w:hAnsi="Arial" w:cs="Arial"/>
        </w:rPr>
        <w:t>I v </w:t>
      </w:r>
      <w:r w:rsidR="00F01B35" w:rsidRPr="00C70203">
        <w:rPr>
          <w:rFonts w:ascii="Arial" w:hAnsi="Arial" w:cs="Arial"/>
        </w:rPr>
        <w:t>roce</w:t>
      </w:r>
      <w:r w:rsidR="008074B8" w:rsidRPr="00C70203">
        <w:rPr>
          <w:rFonts w:ascii="Arial" w:hAnsi="Arial" w:cs="Arial"/>
        </w:rPr>
        <w:t xml:space="preserve"> 201</w:t>
      </w:r>
      <w:r w:rsidR="00527AB9" w:rsidRPr="00C70203">
        <w:rPr>
          <w:rFonts w:ascii="Arial" w:hAnsi="Arial" w:cs="Arial"/>
        </w:rPr>
        <w:t>8</w:t>
      </w:r>
      <w:r w:rsidR="00F01B35" w:rsidRPr="00C70203">
        <w:rPr>
          <w:rFonts w:ascii="Arial" w:hAnsi="Arial" w:cs="Arial"/>
        </w:rPr>
        <w:t xml:space="preserve"> se strážníci </w:t>
      </w:r>
      <w:r w:rsidR="00D1489A" w:rsidRPr="00C70203">
        <w:rPr>
          <w:rFonts w:ascii="Arial" w:hAnsi="Arial" w:cs="Arial"/>
        </w:rPr>
        <w:t xml:space="preserve">při plnění úkolů městské policie </w:t>
      </w:r>
      <w:r w:rsidR="008074B8" w:rsidRPr="00C70203">
        <w:rPr>
          <w:rFonts w:ascii="Arial" w:hAnsi="Arial" w:cs="Arial"/>
        </w:rPr>
        <w:t>věnovali problematice</w:t>
      </w:r>
      <w:r w:rsidR="00F01B35" w:rsidRPr="00C70203">
        <w:rPr>
          <w:rFonts w:ascii="Arial" w:hAnsi="Arial" w:cs="Arial"/>
        </w:rPr>
        <w:t xml:space="preserve"> autovraků</w:t>
      </w:r>
      <w:r w:rsidR="00C70203" w:rsidRPr="00C70203">
        <w:rPr>
          <w:rFonts w:ascii="Arial" w:hAnsi="Arial" w:cs="Arial"/>
        </w:rPr>
        <w:t>. Definice vraku je přesně legislativně stanovena</w:t>
      </w:r>
      <w:r w:rsidR="001F1FB8">
        <w:rPr>
          <w:rFonts w:ascii="Arial" w:hAnsi="Arial" w:cs="Arial"/>
        </w:rPr>
        <w:t xml:space="preserve"> a</w:t>
      </w:r>
      <w:r w:rsidR="00C70203" w:rsidRPr="00C70203">
        <w:rPr>
          <w:rFonts w:ascii="Arial" w:hAnsi="Arial" w:cs="Arial"/>
        </w:rPr>
        <w:t xml:space="preserve"> je uvedena </w:t>
      </w:r>
      <w:r w:rsidR="001F1FB8">
        <w:rPr>
          <w:rFonts w:ascii="Arial" w:eastAsia="Times New Roman" w:hAnsi="Arial" w:cs="Arial"/>
          <w:lang w:eastAsia="cs-CZ"/>
        </w:rPr>
        <w:t>v z</w:t>
      </w:r>
      <w:r w:rsidR="00C70203" w:rsidRPr="00C70203">
        <w:rPr>
          <w:rFonts w:ascii="Arial" w:eastAsia="Times New Roman" w:hAnsi="Arial" w:cs="Arial"/>
          <w:lang w:eastAsia="cs-CZ"/>
        </w:rPr>
        <w:t xml:space="preserve">ákoně 13/1997 </w:t>
      </w:r>
      <w:proofErr w:type="spellStart"/>
      <w:r w:rsidR="00C70203" w:rsidRPr="00C70203">
        <w:rPr>
          <w:rFonts w:ascii="Arial" w:eastAsia="Times New Roman" w:hAnsi="Arial" w:cs="Arial"/>
          <w:lang w:eastAsia="cs-CZ"/>
        </w:rPr>
        <w:t>Sb</w:t>
      </w:r>
      <w:proofErr w:type="spellEnd"/>
      <w:r w:rsidR="00C70203" w:rsidRPr="00C70203">
        <w:rPr>
          <w:rFonts w:ascii="Arial" w:eastAsia="Times New Roman" w:hAnsi="Arial" w:cs="Arial"/>
          <w:lang w:eastAsia="cs-CZ"/>
        </w:rPr>
        <w:t xml:space="preserve">, §19 odst. 2 písm. g): </w:t>
      </w:r>
      <w:r w:rsidR="00C70203" w:rsidRPr="00C70203">
        <w:rPr>
          <w:rFonts w:ascii="Arial" w:eastAsia="Times New Roman" w:hAnsi="Arial" w:cs="Arial"/>
          <w:iCs/>
          <w:lang w:eastAsia="cs-CZ"/>
        </w:rPr>
        <w:t xml:space="preserve">"Vrak" = silniční vozidlo, které </w:t>
      </w:r>
      <w:r w:rsidR="00C70203" w:rsidRPr="0002540E">
        <w:rPr>
          <w:rFonts w:ascii="Arial" w:eastAsia="Times New Roman" w:hAnsi="Arial" w:cs="Arial"/>
          <w:b/>
          <w:iCs/>
          <w:lang w:eastAsia="cs-CZ"/>
        </w:rPr>
        <w:t>je pro závady v technickém stavu zjevně technicky nezpůsobilé k provozu na pozemních komunikacích</w:t>
      </w:r>
      <w:r w:rsidR="00C70203" w:rsidRPr="0002540E">
        <w:rPr>
          <w:rFonts w:ascii="Arial" w:eastAsia="Times New Roman" w:hAnsi="Arial" w:cs="Arial"/>
          <w:b/>
          <w:iCs/>
          <w:vertAlign w:val="superscript"/>
          <w:lang w:eastAsia="cs-CZ"/>
        </w:rPr>
        <w:t xml:space="preserve"> </w:t>
      </w:r>
      <w:r w:rsidR="00C70203" w:rsidRPr="0002540E">
        <w:rPr>
          <w:rFonts w:ascii="Arial" w:eastAsia="Times New Roman" w:hAnsi="Arial" w:cs="Arial"/>
          <w:b/>
          <w:iCs/>
          <w:lang w:eastAsia="cs-CZ"/>
        </w:rPr>
        <w:t>a obnovení způsobilosti by si vyžádalo výměnu, doplnění nebo opravu podstatných částí mechanismu nebo konstrukce silničního vozidla.</w:t>
      </w:r>
    </w:p>
    <w:p w:rsidR="001D53C6" w:rsidRDefault="00A8233D" w:rsidP="00B017C5">
      <w:pPr>
        <w:spacing w:before="100" w:beforeAutospacing="1" w:after="100" w:afterAutospacing="1"/>
        <w:jc w:val="both"/>
        <w:rPr>
          <w:rFonts w:ascii="Arial" w:eastAsia="Times New Roman" w:hAnsi="Arial" w:cs="Arial"/>
          <w:lang w:eastAsia="cs-CZ"/>
        </w:rPr>
      </w:pPr>
      <w:r>
        <w:rPr>
          <w:rFonts w:ascii="Arial" w:eastAsia="Times New Roman" w:hAnsi="Arial" w:cs="Arial"/>
          <w:lang w:eastAsia="cs-CZ"/>
        </w:rPr>
        <w:t>Z toho tedy vyplývá</w:t>
      </w:r>
      <w:r w:rsidR="001F1FB8">
        <w:rPr>
          <w:rFonts w:ascii="Arial" w:eastAsia="Times New Roman" w:hAnsi="Arial" w:cs="Arial"/>
          <w:lang w:eastAsia="cs-CZ"/>
        </w:rPr>
        <w:t>, že z</w:t>
      </w:r>
      <w:r w:rsidR="006A7DB8" w:rsidRPr="00D1489A">
        <w:rPr>
          <w:rFonts w:ascii="Arial" w:eastAsia="Times New Roman" w:hAnsi="Arial" w:cs="Arial"/>
          <w:lang w:eastAsia="cs-CZ"/>
        </w:rPr>
        <w:t xml:space="preserve">korodovaný blatník, prázdná pneumatika, rozbité světlo nebo jiné obdobné poškození vozidla není znakem zjevné technické nezpůsobilosti, </w:t>
      </w:r>
      <w:r>
        <w:rPr>
          <w:rFonts w:ascii="Arial" w:eastAsia="Times New Roman" w:hAnsi="Arial" w:cs="Arial"/>
          <w:lang w:eastAsia="cs-CZ"/>
        </w:rPr>
        <w:t xml:space="preserve">protože se většinou jedná o závady </w:t>
      </w:r>
      <w:r w:rsidR="006A7DB8">
        <w:rPr>
          <w:rFonts w:ascii="Arial" w:eastAsia="Times New Roman" w:hAnsi="Arial" w:cs="Arial"/>
          <w:lang w:eastAsia="cs-CZ"/>
        </w:rPr>
        <w:t xml:space="preserve"> opravitelné</w:t>
      </w:r>
      <w:r w:rsidR="0002540E">
        <w:rPr>
          <w:rFonts w:ascii="Arial" w:eastAsia="Times New Roman" w:hAnsi="Arial" w:cs="Arial"/>
          <w:lang w:eastAsia="cs-CZ"/>
        </w:rPr>
        <w:t>. U</w:t>
      </w:r>
      <w:r w:rsidR="00B017C5">
        <w:rPr>
          <w:rFonts w:ascii="Arial" w:eastAsia="Times New Roman" w:hAnsi="Arial" w:cs="Arial"/>
          <w:lang w:eastAsia="cs-CZ"/>
        </w:rPr>
        <w:t xml:space="preserve">ž </w:t>
      </w:r>
      <w:r w:rsidR="006A7DB8">
        <w:rPr>
          <w:rFonts w:ascii="Arial" w:eastAsia="Times New Roman" w:hAnsi="Arial" w:cs="Arial"/>
          <w:lang w:eastAsia="cs-CZ"/>
        </w:rPr>
        <w:t>v žádném případě není podstatné, zda j</w:t>
      </w:r>
      <w:r w:rsidR="006A7DB8" w:rsidRPr="00D1489A">
        <w:rPr>
          <w:rFonts w:ascii="Arial" w:eastAsia="Times New Roman" w:hAnsi="Arial" w:cs="Arial"/>
          <w:lang w:eastAsia="cs-CZ"/>
        </w:rPr>
        <w:t xml:space="preserve">e vozidlo užíváno nebo na parkovišti </w:t>
      </w:r>
      <w:r w:rsidR="001D53C6">
        <w:rPr>
          <w:rFonts w:ascii="Arial" w:eastAsia="Times New Roman" w:hAnsi="Arial" w:cs="Arial"/>
          <w:lang w:eastAsia="cs-CZ"/>
        </w:rPr>
        <w:t xml:space="preserve">stojí </w:t>
      </w:r>
      <w:r w:rsidR="00F46528">
        <w:rPr>
          <w:rFonts w:ascii="Arial" w:eastAsia="Times New Roman" w:hAnsi="Arial" w:cs="Arial"/>
          <w:lang w:eastAsia="cs-CZ"/>
        </w:rPr>
        <w:t>delší dobu bez pohybu.</w:t>
      </w:r>
    </w:p>
    <w:p w:rsidR="00D1489A" w:rsidRPr="00D1489A" w:rsidRDefault="001D53C6" w:rsidP="001D53C6">
      <w:pPr>
        <w:spacing w:before="100" w:beforeAutospacing="1" w:after="100" w:afterAutospacing="1"/>
        <w:jc w:val="both"/>
        <w:rPr>
          <w:rFonts w:ascii="Times New Roman" w:eastAsia="Times New Roman" w:hAnsi="Times New Roman" w:cs="Times New Roman"/>
          <w:sz w:val="24"/>
          <w:szCs w:val="24"/>
          <w:lang w:eastAsia="cs-CZ"/>
        </w:rPr>
      </w:pPr>
      <w:r>
        <w:rPr>
          <w:rFonts w:ascii="Arial" w:eastAsia="Times New Roman" w:hAnsi="Arial" w:cs="Arial"/>
          <w:lang w:eastAsia="cs-CZ"/>
        </w:rPr>
        <w:t xml:space="preserve">Pokud </w:t>
      </w:r>
      <w:r w:rsidR="00F46528">
        <w:rPr>
          <w:rFonts w:ascii="Arial" w:eastAsia="Times New Roman" w:hAnsi="Arial" w:cs="Arial"/>
          <w:lang w:eastAsia="cs-CZ"/>
        </w:rPr>
        <w:t xml:space="preserve">tedy strážník </w:t>
      </w:r>
      <w:r>
        <w:rPr>
          <w:rFonts w:ascii="Arial" w:eastAsia="Times New Roman" w:hAnsi="Arial" w:cs="Arial"/>
          <w:lang w:eastAsia="cs-CZ"/>
        </w:rPr>
        <w:t xml:space="preserve">nakonec </w:t>
      </w:r>
      <w:r w:rsidR="00F46528">
        <w:rPr>
          <w:rFonts w:ascii="Arial" w:eastAsia="Times New Roman" w:hAnsi="Arial" w:cs="Arial"/>
          <w:lang w:eastAsia="cs-CZ"/>
        </w:rPr>
        <w:t>událost vyhodnotí</w:t>
      </w:r>
      <w:r w:rsidR="00D1489A" w:rsidRPr="00D1489A">
        <w:rPr>
          <w:rFonts w:ascii="Arial" w:eastAsia="Times New Roman" w:hAnsi="Arial" w:cs="Arial"/>
          <w:lang w:eastAsia="cs-CZ"/>
        </w:rPr>
        <w:t>, že vozidlo skutečně vykazuje znaky zjevné trvalé technické nezpůsobilosti, </w:t>
      </w:r>
      <w:r>
        <w:rPr>
          <w:rFonts w:ascii="Arial" w:eastAsia="Times New Roman" w:hAnsi="Arial" w:cs="Arial"/>
          <w:lang w:eastAsia="cs-CZ"/>
        </w:rPr>
        <w:t xml:space="preserve">řádně </w:t>
      </w:r>
      <w:r w:rsidR="00F46528">
        <w:rPr>
          <w:rFonts w:ascii="Arial" w:eastAsia="Times New Roman" w:hAnsi="Arial" w:cs="Arial"/>
          <w:lang w:eastAsia="cs-CZ"/>
        </w:rPr>
        <w:t>ji zadokumentuje</w:t>
      </w:r>
      <w:r>
        <w:rPr>
          <w:rFonts w:ascii="Arial" w:eastAsia="Times New Roman" w:hAnsi="Arial" w:cs="Arial"/>
          <w:lang w:eastAsia="cs-CZ"/>
        </w:rPr>
        <w:t xml:space="preserve"> a zpracuje úřední záznam. Tímto však pravomoc strážníka končí a celou věc oznamuje na </w:t>
      </w:r>
      <w:r w:rsidR="005E6EBE">
        <w:rPr>
          <w:rFonts w:ascii="Arial" w:eastAsia="Times New Roman" w:hAnsi="Arial" w:cs="Arial"/>
          <w:lang w:eastAsia="cs-CZ"/>
        </w:rPr>
        <w:t>správci komunikace</w:t>
      </w:r>
      <w:r>
        <w:rPr>
          <w:rFonts w:ascii="Arial" w:eastAsia="Times New Roman" w:hAnsi="Arial" w:cs="Arial"/>
          <w:lang w:eastAsia="cs-CZ"/>
        </w:rPr>
        <w:t>.</w:t>
      </w:r>
      <w:r w:rsidR="00D1489A" w:rsidRPr="00D1489A">
        <w:rPr>
          <w:rFonts w:ascii="Times New Roman" w:eastAsia="Times New Roman" w:hAnsi="Times New Roman" w:cs="Times New Roman"/>
          <w:sz w:val="24"/>
          <w:szCs w:val="24"/>
          <w:lang w:eastAsia="cs-CZ"/>
        </w:rPr>
        <w:t xml:space="preserve"> </w:t>
      </w:r>
    </w:p>
    <w:p w:rsidR="00880B39" w:rsidRDefault="002129E4" w:rsidP="00D1096E">
      <w:pPr>
        <w:jc w:val="both"/>
        <w:rPr>
          <w:rFonts w:ascii="Arial" w:hAnsi="Arial" w:cs="Arial"/>
        </w:rPr>
      </w:pPr>
      <w:r>
        <w:rPr>
          <w:rFonts w:ascii="Arial" w:hAnsi="Arial" w:cs="Arial"/>
        </w:rPr>
        <w:t xml:space="preserve">V průběhu roku 2018 zaevidovala městská </w:t>
      </w:r>
      <w:proofErr w:type="gramStart"/>
      <w:r>
        <w:rPr>
          <w:rFonts w:ascii="Arial" w:hAnsi="Arial" w:cs="Arial"/>
        </w:rPr>
        <w:t>policie  8</w:t>
      </w:r>
      <w:proofErr w:type="gramEnd"/>
      <w:r>
        <w:rPr>
          <w:rFonts w:ascii="Arial" w:hAnsi="Arial" w:cs="Arial"/>
        </w:rPr>
        <w:t xml:space="preserve"> oznámení s podezřením na </w:t>
      </w:r>
      <w:r w:rsidR="00056AA1">
        <w:rPr>
          <w:rFonts w:ascii="Arial" w:hAnsi="Arial" w:cs="Arial"/>
        </w:rPr>
        <w:t xml:space="preserve">nakládání s „autovrakem“ v rozporu s platnými předpisy, ale pouze v jednom případě rozhodl </w:t>
      </w:r>
      <w:r w:rsidR="005E6EBE">
        <w:rPr>
          <w:rFonts w:ascii="Arial" w:hAnsi="Arial" w:cs="Arial"/>
        </w:rPr>
        <w:t>správce komunikace</w:t>
      </w:r>
      <w:r w:rsidR="00056AA1">
        <w:rPr>
          <w:rFonts w:ascii="Arial" w:hAnsi="Arial" w:cs="Arial"/>
        </w:rPr>
        <w:t xml:space="preserve">  v rámci platné legislativy o jeho odtažení a následné likvidaci.</w:t>
      </w:r>
    </w:p>
    <w:p w:rsidR="00C24C89" w:rsidRDefault="00C24C89" w:rsidP="00D1096E">
      <w:pPr>
        <w:jc w:val="both"/>
        <w:rPr>
          <w:rFonts w:ascii="Arial" w:hAnsi="Arial" w:cs="Arial"/>
        </w:rPr>
      </w:pPr>
    </w:p>
    <w:p w:rsidR="00880B39" w:rsidRDefault="00880B39" w:rsidP="00D1096E">
      <w:pPr>
        <w:jc w:val="both"/>
        <w:rPr>
          <w:rFonts w:ascii="Arial" w:hAnsi="Arial" w:cs="Arial"/>
        </w:rPr>
      </w:pPr>
    </w:p>
    <w:p w:rsidR="00880B39" w:rsidRPr="000A2409" w:rsidRDefault="00880B39" w:rsidP="00D1096E">
      <w:pPr>
        <w:jc w:val="both"/>
        <w:rPr>
          <w:rFonts w:ascii="Arial" w:hAnsi="Arial" w:cs="Arial"/>
        </w:rPr>
      </w:pPr>
    </w:p>
    <w:p w:rsidR="00CD768D" w:rsidRPr="00187296" w:rsidRDefault="0089226E" w:rsidP="00CD768D">
      <w:pPr>
        <w:jc w:val="both"/>
        <w:rPr>
          <w:rFonts w:ascii="Arial" w:hAnsi="Arial" w:cs="Arial"/>
        </w:rPr>
      </w:pPr>
      <w:r>
        <w:rPr>
          <w:rFonts w:ascii="Tahoma" w:hAnsi="Tahoma" w:cs="Tahoma"/>
          <w:noProof/>
          <w:color w:val="000000"/>
          <w:sz w:val="20"/>
          <w:szCs w:val="20"/>
          <w:lang w:eastAsia="cs-CZ"/>
        </w:rPr>
        <w:drawing>
          <wp:inline distT="0" distB="0" distL="0" distR="0" wp14:anchorId="1AAF40B8" wp14:editId="50528A97">
            <wp:extent cx="6120130" cy="4589780"/>
            <wp:effectExtent l="0" t="0" r="0" b="1270"/>
            <wp:docPr id="21" name="Obrázek 21" descr="27005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005_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inline>
        </w:drawing>
      </w:r>
    </w:p>
    <w:p w:rsidR="00674825" w:rsidRDefault="00674825" w:rsidP="00674825">
      <w:pPr>
        <w:pStyle w:val="Zkladntext"/>
        <w:shd w:val="clear" w:color="auto" w:fill="92CDDC"/>
        <w:tabs>
          <w:tab w:val="left" w:pos="3600"/>
        </w:tabs>
        <w:jc w:val="both"/>
        <w:rPr>
          <w:rFonts w:ascii="Arial" w:hAnsi="Arial" w:cs="Arial"/>
        </w:rPr>
      </w:pPr>
      <w:r>
        <w:rPr>
          <w:noProof/>
          <w:lang w:eastAsia="cs-CZ"/>
        </w:rPr>
        <w:drawing>
          <wp:anchor distT="0" distB="0" distL="114935" distR="114935" simplePos="0" relativeHeight="251728896" behindDoc="1" locked="0" layoutInCell="1" allowOverlap="1" wp14:anchorId="367832A2" wp14:editId="3C3B3304">
            <wp:simplePos x="0" y="0"/>
            <wp:positionH relativeFrom="column">
              <wp:posOffset>-490855</wp:posOffset>
            </wp:positionH>
            <wp:positionV relativeFrom="paragraph">
              <wp:posOffset>-8890</wp:posOffset>
            </wp:positionV>
            <wp:extent cx="474980" cy="503555"/>
            <wp:effectExtent l="0" t="0" r="127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10) Volně pobíhající zvířata</w:t>
      </w:r>
    </w:p>
    <w:p w:rsidR="00674825" w:rsidRDefault="00674825" w:rsidP="00674825">
      <w:pPr>
        <w:jc w:val="both"/>
        <w:rPr>
          <w:rFonts w:ascii="Arial" w:hAnsi="Arial" w:cs="Arial"/>
          <w:b/>
        </w:rPr>
      </w:pPr>
    </w:p>
    <w:p w:rsidR="00674825" w:rsidRDefault="00674825" w:rsidP="00674825">
      <w:pPr>
        <w:jc w:val="both"/>
        <w:rPr>
          <w:rFonts w:ascii="Arial" w:hAnsi="Arial" w:cs="Arial"/>
          <w:b/>
        </w:rPr>
      </w:pPr>
      <w:r>
        <w:rPr>
          <w:rFonts w:ascii="Arial" w:hAnsi="Arial" w:cs="Arial"/>
          <w:b/>
        </w:rPr>
        <w:t xml:space="preserve">* Povinnosti chovatelů zvířat ukládá především zákon na ochranu zvířat proti týrání a veterinární zákon. Další povinnosti jsou chovatelům ukládány obecně závaznými právními předpisy obcí. </w:t>
      </w:r>
    </w:p>
    <w:p w:rsidR="003B6D93" w:rsidRDefault="003B6D93" w:rsidP="00974BAB">
      <w:pPr>
        <w:jc w:val="both"/>
        <w:rPr>
          <w:rFonts w:ascii="Arial" w:hAnsi="Arial" w:cs="Arial"/>
        </w:rPr>
      </w:pPr>
      <w:r w:rsidRPr="003843DA">
        <w:rPr>
          <w:rFonts w:ascii="Arial" w:hAnsi="Arial" w:cs="Arial"/>
          <w:b/>
        </w:rPr>
        <w:t xml:space="preserve">* </w:t>
      </w:r>
      <w:r>
        <w:rPr>
          <w:rFonts w:ascii="Arial" w:hAnsi="Arial" w:cs="Arial"/>
          <w:b/>
        </w:rPr>
        <w:t>Porušování povinnosti chovatelů.</w:t>
      </w:r>
      <w:r>
        <w:rPr>
          <w:rFonts w:ascii="Arial" w:hAnsi="Arial" w:cs="Arial"/>
        </w:rPr>
        <w:t xml:space="preserve"> </w:t>
      </w:r>
      <w:r w:rsidR="005A1CA3">
        <w:rPr>
          <w:rFonts w:ascii="Arial" w:hAnsi="Arial" w:cs="Arial"/>
        </w:rPr>
        <w:t>V</w:t>
      </w:r>
      <w:r w:rsidR="00674825">
        <w:rPr>
          <w:rFonts w:ascii="Arial" w:hAnsi="Arial" w:cs="Arial"/>
        </w:rPr>
        <w:t xml:space="preserve"> 2018 </w:t>
      </w:r>
      <w:r w:rsidR="005A1CA3">
        <w:rPr>
          <w:rFonts w:ascii="Arial" w:hAnsi="Arial" w:cs="Arial"/>
        </w:rPr>
        <w:t>evi</w:t>
      </w:r>
      <w:r w:rsidR="00974BAB">
        <w:rPr>
          <w:rFonts w:ascii="Arial" w:hAnsi="Arial" w:cs="Arial"/>
        </w:rPr>
        <w:t>duje městská policie 1</w:t>
      </w:r>
      <w:r w:rsidR="00F46528">
        <w:rPr>
          <w:rFonts w:ascii="Arial" w:hAnsi="Arial" w:cs="Arial"/>
        </w:rPr>
        <w:t>8</w:t>
      </w:r>
      <w:r w:rsidR="00974BAB">
        <w:rPr>
          <w:rFonts w:ascii="Arial" w:hAnsi="Arial" w:cs="Arial"/>
        </w:rPr>
        <w:t>1</w:t>
      </w:r>
      <w:r w:rsidR="005A1CA3">
        <w:rPr>
          <w:rFonts w:ascii="Arial" w:hAnsi="Arial" w:cs="Arial"/>
        </w:rPr>
        <w:t xml:space="preserve"> událostí týkajících se </w:t>
      </w:r>
      <w:r w:rsidR="008C23C2">
        <w:rPr>
          <w:rFonts w:ascii="Arial" w:hAnsi="Arial" w:cs="Arial"/>
        </w:rPr>
        <w:t xml:space="preserve">porušování právních </w:t>
      </w:r>
      <w:proofErr w:type="gramStart"/>
      <w:r w:rsidR="008C23C2">
        <w:rPr>
          <w:rFonts w:ascii="Arial" w:hAnsi="Arial" w:cs="Arial"/>
        </w:rPr>
        <w:t>norem  upravujících</w:t>
      </w:r>
      <w:proofErr w:type="gramEnd"/>
      <w:r w:rsidR="008C23C2">
        <w:rPr>
          <w:rFonts w:ascii="Arial" w:hAnsi="Arial" w:cs="Arial"/>
        </w:rPr>
        <w:t xml:space="preserve">  chov</w:t>
      </w:r>
      <w:r w:rsidR="005A1CA3">
        <w:rPr>
          <w:rFonts w:ascii="Arial" w:hAnsi="Arial" w:cs="Arial"/>
        </w:rPr>
        <w:t xml:space="preserve"> zvířat (převážně psů). Při řešení těchto událostí se strážníci nejčastěji setkávali </w:t>
      </w:r>
      <w:r w:rsidR="00674825">
        <w:rPr>
          <w:rFonts w:ascii="Arial" w:hAnsi="Arial" w:cs="Arial"/>
        </w:rPr>
        <w:t xml:space="preserve">s porušováním povinností týkajících se zabezpečení chovaných </w:t>
      </w:r>
      <w:proofErr w:type="gramStart"/>
      <w:r w:rsidR="00674825">
        <w:rPr>
          <w:rFonts w:ascii="Arial" w:hAnsi="Arial" w:cs="Arial"/>
        </w:rPr>
        <w:t>zvířat  proti</w:t>
      </w:r>
      <w:proofErr w:type="gramEnd"/>
      <w:r w:rsidR="00674825">
        <w:rPr>
          <w:rFonts w:ascii="Arial" w:hAnsi="Arial" w:cs="Arial"/>
        </w:rPr>
        <w:t xml:space="preserve"> úniku, označování psů  a jejich pohybu  na </w:t>
      </w:r>
      <w:r w:rsidR="005A1CA3">
        <w:rPr>
          <w:rFonts w:ascii="Arial" w:hAnsi="Arial" w:cs="Arial"/>
        </w:rPr>
        <w:t xml:space="preserve">veřejném prostranství. </w:t>
      </w:r>
    </w:p>
    <w:p w:rsidR="00974BAB" w:rsidRDefault="003B6D93" w:rsidP="00974BAB">
      <w:pPr>
        <w:jc w:val="both"/>
        <w:rPr>
          <w:rFonts w:ascii="Arial" w:hAnsi="Arial" w:cs="Arial"/>
          <w:b/>
        </w:rPr>
      </w:pPr>
      <w:r w:rsidRPr="003843DA">
        <w:rPr>
          <w:rFonts w:ascii="Arial" w:hAnsi="Arial" w:cs="Arial"/>
          <w:b/>
        </w:rPr>
        <w:t xml:space="preserve">* </w:t>
      </w:r>
      <w:r>
        <w:rPr>
          <w:rFonts w:ascii="Arial" w:hAnsi="Arial" w:cs="Arial"/>
          <w:b/>
        </w:rPr>
        <w:t>Odchyt toulavých zvířat.</w:t>
      </w:r>
      <w:r>
        <w:rPr>
          <w:rFonts w:ascii="Arial" w:hAnsi="Arial" w:cs="Arial"/>
        </w:rPr>
        <w:t xml:space="preserve"> </w:t>
      </w:r>
      <w:r w:rsidR="00674825">
        <w:rPr>
          <w:rFonts w:ascii="Arial" w:hAnsi="Arial" w:cs="Arial"/>
        </w:rPr>
        <w:t>V roce 201</w:t>
      </w:r>
      <w:r w:rsidR="008C3A6E">
        <w:rPr>
          <w:rFonts w:ascii="Arial" w:hAnsi="Arial" w:cs="Arial"/>
        </w:rPr>
        <w:t>8</w:t>
      </w:r>
      <w:r w:rsidR="00674825">
        <w:rPr>
          <w:rFonts w:ascii="Arial" w:hAnsi="Arial" w:cs="Arial"/>
        </w:rPr>
        <w:t xml:space="preserve"> strážníci odchytli a následně umístili do sanitárních kotců na městské policii celkem </w:t>
      </w:r>
      <w:r w:rsidR="00974BAB">
        <w:rPr>
          <w:rFonts w:ascii="Arial" w:hAnsi="Arial" w:cs="Arial"/>
        </w:rPr>
        <w:t>111</w:t>
      </w:r>
      <w:r w:rsidR="00674825" w:rsidRPr="000473D5">
        <w:rPr>
          <w:rFonts w:ascii="Arial" w:hAnsi="Arial" w:cs="Arial"/>
          <w:b/>
        </w:rPr>
        <w:t xml:space="preserve"> </w:t>
      </w:r>
      <w:r w:rsidR="00674825">
        <w:rPr>
          <w:rFonts w:ascii="Arial" w:hAnsi="Arial" w:cs="Arial"/>
        </w:rPr>
        <w:t>volně pobíhajících psů.</w:t>
      </w:r>
      <w:r w:rsidR="00974BAB">
        <w:rPr>
          <w:rFonts w:ascii="Arial" w:hAnsi="Arial" w:cs="Arial"/>
        </w:rPr>
        <w:t xml:space="preserve"> Většina zvířat byla po projednání přestupků, resp., po jejich oznámení správnímu orgánu a uhrazení poplatku za umístění vydána původním chovatelům. U psů, u kterých se nepodařilo dohledat původního majitele, byla ve spolupráci s OŽP zajištěna náhradní péče v útulcích pro opuštěná zvířata. Případné náklady za umístění jsou hrazeny z rozpočtu OŽP. </w:t>
      </w:r>
    </w:p>
    <w:p w:rsidR="00974BAB" w:rsidRDefault="00974BAB" w:rsidP="00974BAB">
      <w:pPr>
        <w:jc w:val="both"/>
        <w:rPr>
          <w:rFonts w:ascii="Arial" w:hAnsi="Arial" w:cs="Arial"/>
        </w:rPr>
      </w:pPr>
      <w:r>
        <w:rPr>
          <w:rFonts w:ascii="Arial" w:hAnsi="Arial" w:cs="Arial"/>
        </w:rPr>
        <w:lastRenderedPageBreak/>
        <w:t xml:space="preserve">K odchytu psů je vyškolena většina strážníků městské policie a za tímto účelem jsou vybaveni odchytovými pomůckami, které snižují rizika při odchytu a následné manipulaci se zvířaty. </w:t>
      </w:r>
      <w:r w:rsidR="003B6D93">
        <w:rPr>
          <w:rFonts w:ascii="Arial" w:hAnsi="Arial" w:cs="Arial"/>
        </w:rPr>
        <w:t>K přepravě odchycených p</w:t>
      </w:r>
      <w:r w:rsidR="00F46528">
        <w:rPr>
          <w:rFonts w:ascii="Arial" w:hAnsi="Arial" w:cs="Arial"/>
        </w:rPr>
        <w:t>sů používají strážníci</w:t>
      </w:r>
      <w:r w:rsidR="003B6D93">
        <w:rPr>
          <w:rFonts w:ascii="Arial" w:hAnsi="Arial" w:cs="Arial"/>
        </w:rPr>
        <w:t xml:space="preserve"> speciálně upravené vozidlo.</w:t>
      </w:r>
    </w:p>
    <w:p w:rsidR="00DF5812" w:rsidRDefault="00674825" w:rsidP="00DF5812">
      <w:pPr>
        <w:pStyle w:val="Prosttext1"/>
        <w:spacing w:line="276" w:lineRule="auto"/>
        <w:jc w:val="both"/>
        <w:rPr>
          <w:rFonts w:ascii="Arial" w:hAnsi="Arial" w:cs="Arial"/>
          <w:sz w:val="22"/>
          <w:szCs w:val="22"/>
        </w:rPr>
      </w:pPr>
      <w:r w:rsidRPr="003843DA">
        <w:rPr>
          <w:rFonts w:ascii="Arial" w:hAnsi="Arial" w:cs="Arial"/>
          <w:b/>
          <w:sz w:val="22"/>
          <w:szCs w:val="22"/>
        </w:rPr>
        <w:t xml:space="preserve">* Nakládání s uhynulými zvířaty. </w:t>
      </w:r>
      <w:r>
        <w:rPr>
          <w:rFonts w:ascii="Arial" w:hAnsi="Arial" w:cs="Arial"/>
          <w:sz w:val="22"/>
          <w:szCs w:val="22"/>
        </w:rPr>
        <w:t>Městská policie přijala v roce 201</w:t>
      </w:r>
      <w:r w:rsidR="003B6D93">
        <w:rPr>
          <w:rFonts w:ascii="Arial" w:hAnsi="Arial" w:cs="Arial"/>
          <w:sz w:val="22"/>
          <w:szCs w:val="22"/>
        </w:rPr>
        <w:t xml:space="preserve">8 rovněž </w:t>
      </w:r>
      <w:proofErr w:type="gramStart"/>
      <w:r w:rsidR="003B6D93">
        <w:rPr>
          <w:rFonts w:ascii="Arial" w:hAnsi="Arial" w:cs="Arial"/>
          <w:sz w:val="22"/>
          <w:szCs w:val="22"/>
        </w:rPr>
        <w:t>několik  oznámení</w:t>
      </w:r>
      <w:proofErr w:type="gramEnd"/>
      <w:r w:rsidR="003B6D93">
        <w:rPr>
          <w:rFonts w:ascii="Arial" w:hAnsi="Arial" w:cs="Arial"/>
          <w:sz w:val="22"/>
          <w:szCs w:val="22"/>
        </w:rPr>
        <w:t xml:space="preserve"> o nálezu</w:t>
      </w:r>
      <w:r>
        <w:rPr>
          <w:rFonts w:ascii="Arial" w:hAnsi="Arial" w:cs="Arial"/>
          <w:b/>
          <w:sz w:val="22"/>
          <w:szCs w:val="22"/>
        </w:rPr>
        <w:t xml:space="preserve"> </w:t>
      </w:r>
      <w:r w:rsidRPr="003843DA">
        <w:rPr>
          <w:rFonts w:ascii="Arial" w:hAnsi="Arial" w:cs="Arial"/>
          <w:sz w:val="22"/>
          <w:szCs w:val="22"/>
        </w:rPr>
        <w:t xml:space="preserve">uhynulých zvířat. </w:t>
      </w:r>
      <w:r w:rsidR="00DF5812">
        <w:rPr>
          <w:rFonts w:ascii="Arial" w:hAnsi="Arial" w:cs="Arial"/>
          <w:sz w:val="22"/>
          <w:szCs w:val="22"/>
        </w:rPr>
        <w:t xml:space="preserve">V těchto případech je </w:t>
      </w:r>
      <w:proofErr w:type="spellStart"/>
      <w:r w:rsidR="00DF5812">
        <w:rPr>
          <w:rFonts w:ascii="Arial" w:hAnsi="Arial" w:cs="Arial"/>
          <w:sz w:val="22"/>
          <w:szCs w:val="22"/>
        </w:rPr>
        <w:t>k</w:t>
      </w:r>
      <w:r w:rsidRPr="003843DA">
        <w:rPr>
          <w:rFonts w:ascii="Arial" w:hAnsi="Arial" w:cs="Arial"/>
          <w:sz w:val="22"/>
          <w:szCs w:val="22"/>
        </w:rPr>
        <w:t>adav</w:t>
      </w:r>
      <w:r>
        <w:rPr>
          <w:rFonts w:ascii="Arial" w:hAnsi="Arial" w:cs="Arial"/>
          <w:sz w:val="22"/>
          <w:szCs w:val="22"/>
        </w:rPr>
        <w:t>é</w:t>
      </w:r>
      <w:r w:rsidRPr="003843DA">
        <w:rPr>
          <w:rFonts w:ascii="Arial" w:hAnsi="Arial" w:cs="Arial"/>
          <w:sz w:val="22"/>
          <w:szCs w:val="22"/>
        </w:rPr>
        <w:t>r</w:t>
      </w:r>
      <w:proofErr w:type="spellEnd"/>
      <w:r>
        <w:rPr>
          <w:rFonts w:ascii="Arial" w:hAnsi="Arial" w:cs="Arial"/>
          <w:sz w:val="22"/>
          <w:szCs w:val="22"/>
        </w:rPr>
        <w:t xml:space="preserve"> </w:t>
      </w:r>
      <w:r w:rsidR="00DF5812">
        <w:rPr>
          <w:rFonts w:ascii="Arial" w:hAnsi="Arial" w:cs="Arial"/>
          <w:sz w:val="22"/>
          <w:szCs w:val="22"/>
        </w:rPr>
        <w:t xml:space="preserve"> vždy </w:t>
      </w:r>
      <w:r>
        <w:rPr>
          <w:rFonts w:ascii="Arial" w:hAnsi="Arial" w:cs="Arial"/>
          <w:sz w:val="22"/>
          <w:szCs w:val="22"/>
        </w:rPr>
        <w:t xml:space="preserve">odvážen a likvidován specializovanou firmou </w:t>
      </w:r>
      <w:r w:rsidRPr="003843DA">
        <w:rPr>
          <w:rFonts w:ascii="Arial" w:hAnsi="Arial" w:cs="Arial"/>
          <w:sz w:val="22"/>
          <w:szCs w:val="22"/>
        </w:rPr>
        <w:t>REC</w:t>
      </w:r>
      <w:r w:rsidR="005E6EBE">
        <w:rPr>
          <w:rFonts w:ascii="Arial" w:hAnsi="Arial" w:cs="Arial"/>
          <w:sz w:val="22"/>
          <w:szCs w:val="22"/>
        </w:rPr>
        <w:t xml:space="preserve"> - Asanační ústav Mankovice, </w:t>
      </w:r>
      <w:r>
        <w:rPr>
          <w:rFonts w:ascii="Arial" w:hAnsi="Arial" w:cs="Arial"/>
          <w:sz w:val="22"/>
          <w:szCs w:val="22"/>
        </w:rPr>
        <w:t>a to nejpozději do 24 hod. po nahlášení nálezu</w:t>
      </w:r>
      <w:r w:rsidR="00F46528">
        <w:rPr>
          <w:rFonts w:ascii="Arial" w:hAnsi="Arial" w:cs="Arial"/>
          <w:sz w:val="22"/>
          <w:szCs w:val="22"/>
        </w:rPr>
        <w:t>.</w:t>
      </w:r>
    </w:p>
    <w:p w:rsidR="0002540E" w:rsidRDefault="0002540E" w:rsidP="00DF5812">
      <w:pPr>
        <w:pStyle w:val="Prosttext1"/>
        <w:spacing w:line="276" w:lineRule="auto"/>
        <w:jc w:val="both"/>
        <w:rPr>
          <w:rFonts w:ascii="Arial" w:hAnsi="Arial" w:cs="Arial"/>
          <w:sz w:val="22"/>
          <w:szCs w:val="22"/>
        </w:rPr>
      </w:pPr>
    </w:p>
    <w:p w:rsidR="00DF5812" w:rsidRDefault="00DF5812" w:rsidP="00DF5812">
      <w:pPr>
        <w:pStyle w:val="Prosttext1"/>
        <w:spacing w:line="276" w:lineRule="auto"/>
        <w:jc w:val="both"/>
      </w:pPr>
    </w:p>
    <w:p w:rsidR="00DF5812" w:rsidRDefault="00DF5812" w:rsidP="00DF5812">
      <w:pPr>
        <w:pStyle w:val="Zkladntext"/>
        <w:shd w:val="clear" w:color="auto" w:fill="92CDDC"/>
        <w:tabs>
          <w:tab w:val="left" w:pos="3600"/>
        </w:tabs>
        <w:jc w:val="both"/>
        <w:rPr>
          <w:rFonts w:ascii="Arial" w:hAnsi="Arial" w:cs="Arial"/>
        </w:rPr>
      </w:pPr>
      <w:r>
        <w:rPr>
          <w:noProof/>
          <w:lang w:eastAsia="cs-CZ"/>
        </w:rPr>
        <w:drawing>
          <wp:anchor distT="0" distB="0" distL="114935" distR="114935" simplePos="0" relativeHeight="251732992" behindDoc="1" locked="0" layoutInCell="1" allowOverlap="1" wp14:anchorId="279F6FB2" wp14:editId="2A8CD5AF">
            <wp:simplePos x="0" y="0"/>
            <wp:positionH relativeFrom="column">
              <wp:posOffset>-490855</wp:posOffset>
            </wp:positionH>
            <wp:positionV relativeFrom="paragraph">
              <wp:posOffset>-8890</wp:posOffset>
            </wp:positionV>
            <wp:extent cx="474980" cy="503555"/>
            <wp:effectExtent l="0" t="0" r="127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F2EF7">
        <w:rPr>
          <w:rFonts w:ascii="Arial" w:hAnsi="Arial" w:cs="Arial"/>
          <w:sz w:val="28"/>
          <w:szCs w:val="28"/>
        </w:rPr>
        <w:t>11</w:t>
      </w:r>
      <w:r>
        <w:rPr>
          <w:rFonts w:ascii="Arial" w:hAnsi="Arial" w:cs="Arial"/>
          <w:sz w:val="28"/>
          <w:szCs w:val="28"/>
        </w:rPr>
        <w:t>) Placené parkování</w:t>
      </w:r>
    </w:p>
    <w:p w:rsidR="00DF5812" w:rsidRDefault="00DF5812" w:rsidP="00DF5812">
      <w:pPr>
        <w:jc w:val="both"/>
        <w:rPr>
          <w:rFonts w:ascii="Arial" w:hAnsi="Arial" w:cs="Arial"/>
          <w:b/>
        </w:rPr>
      </w:pPr>
    </w:p>
    <w:p w:rsidR="00C46D26" w:rsidRDefault="00DF5812" w:rsidP="00C8513E">
      <w:pPr>
        <w:jc w:val="both"/>
        <w:rPr>
          <w:rFonts w:ascii="Arial" w:hAnsi="Arial" w:cs="Arial"/>
        </w:rPr>
      </w:pPr>
      <w:r w:rsidRPr="00187296">
        <w:rPr>
          <w:rFonts w:ascii="Arial" w:hAnsi="Arial" w:cs="Arial"/>
        </w:rPr>
        <w:t xml:space="preserve">* </w:t>
      </w:r>
      <w:r>
        <w:rPr>
          <w:rFonts w:ascii="Arial" w:hAnsi="Arial" w:cs="Arial"/>
          <w:b/>
        </w:rPr>
        <w:t xml:space="preserve">Režim v zóně placeného parkování nezaznamenal v  roce </w:t>
      </w:r>
      <w:r w:rsidR="00C8513E">
        <w:rPr>
          <w:rFonts w:ascii="Arial" w:hAnsi="Arial" w:cs="Arial"/>
          <w:b/>
        </w:rPr>
        <w:t>2018 žádných</w:t>
      </w:r>
      <w:r w:rsidR="00A37D3D">
        <w:rPr>
          <w:rFonts w:ascii="Arial" w:hAnsi="Arial" w:cs="Arial"/>
          <w:b/>
        </w:rPr>
        <w:t xml:space="preserve"> změn</w:t>
      </w:r>
      <w:r w:rsidR="00C8513E">
        <w:rPr>
          <w:rFonts w:ascii="Arial" w:hAnsi="Arial" w:cs="Arial"/>
          <w:b/>
        </w:rPr>
        <w:t xml:space="preserve">. </w:t>
      </w:r>
      <w:r w:rsidR="00C8513E">
        <w:rPr>
          <w:rFonts w:ascii="Arial" w:hAnsi="Arial" w:cs="Arial"/>
        </w:rPr>
        <w:t>Po uhrazení poplatku v</w:t>
      </w:r>
      <w:r w:rsidR="00A37D3D">
        <w:rPr>
          <w:rFonts w:ascii="Arial" w:hAnsi="Arial" w:cs="Arial"/>
        </w:rPr>
        <w:t>e</w:t>
      </w:r>
      <w:r w:rsidR="00C8513E">
        <w:rPr>
          <w:rFonts w:ascii="Arial" w:hAnsi="Arial" w:cs="Arial"/>
        </w:rPr>
        <w:t xml:space="preserve"> </w:t>
      </w:r>
      <w:r w:rsidR="00C8513E" w:rsidRPr="00187296">
        <w:rPr>
          <w:rFonts w:ascii="Arial" w:hAnsi="Arial" w:cs="Arial"/>
        </w:rPr>
        <w:t>kterémko</w:t>
      </w:r>
      <w:r w:rsidR="00C8513E">
        <w:rPr>
          <w:rFonts w:ascii="Arial" w:hAnsi="Arial" w:cs="Arial"/>
        </w:rPr>
        <w:t xml:space="preserve">liv ze 13 parkovacích přístrojů může řidič vozidla </w:t>
      </w:r>
      <w:r w:rsidR="00C8513E" w:rsidRPr="00187296">
        <w:rPr>
          <w:rFonts w:ascii="Arial" w:hAnsi="Arial" w:cs="Arial"/>
        </w:rPr>
        <w:t xml:space="preserve">parkovat na libovolném </w:t>
      </w:r>
      <w:r w:rsidR="00C8513E">
        <w:rPr>
          <w:rFonts w:ascii="Arial" w:hAnsi="Arial" w:cs="Arial"/>
        </w:rPr>
        <w:t xml:space="preserve">vyznačeném místě v celé zóně placeného parkování </w:t>
      </w:r>
      <w:r w:rsidR="00C8513E" w:rsidRPr="00187296">
        <w:rPr>
          <w:rFonts w:ascii="Arial" w:hAnsi="Arial" w:cs="Arial"/>
        </w:rPr>
        <w:t xml:space="preserve">a přejíždět </w:t>
      </w:r>
      <w:r w:rsidR="00C8513E">
        <w:rPr>
          <w:rFonts w:ascii="Arial" w:hAnsi="Arial" w:cs="Arial"/>
        </w:rPr>
        <w:t>z jednoho místa na jiné</w:t>
      </w:r>
      <w:r w:rsidR="00C8513E" w:rsidRPr="00187296">
        <w:rPr>
          <w:rFonts w:ascii="Arial" w:hAnsi="Arial" w:cs="Arial"/>
        </w:rPr>
        <w:t>.</w:t>
      </w:r>
      <w:r w:rsidR="00A37D3D">
        <w:rPr>
          <w:rFonts w:ascii="Arial" w:hAnsi="Arial" w:cs="Arial"/>
        </w:rPr>
        <w:t xml:space="preserve"> </w:t>
      </w:r>
      <w:r w:rsidR="00C8513E" w:rsidRPr="00C8513E">
        <w:rPr>
          <w:rFonts w:ascii="Arial" w:hAnsi="Arial" w:cs="Arial"/>
        </w:rPr>
        <w:t>Placené parkování</w:t>
      </w:r>
      <w:r w:rsidR="00C8513E">
        <w:rPr>
          <w:rFonts w:ascii="Arial" w:hAnsi="Arial" w:cs="Arial"/>
          <w:b/>
        </w:rPr>
        <w:t xml:space="preserve"> </w:t>
      </w:r>
      <w:r w:rsidR="00CD768D" w:rsidRPr="00187296">
        <w:rPr>
          <w:rFonts w:ascii="Arial" w:hAnsi="Arial" w:cs="Arial"/>
        </w:rPr>
        <w:t xml:space="preserve">platí i pro </w:t>
      </w:r>
      <w:r w:rsidR="00CD768D">
        <w:rPr>
          <w:rFonts w:ascii="Arial" w:hAnsi="Arial" w:cs="Arial"/>
        </w:rPr>
        <w:t xml:space="preserve">jednostopá vozidla </w:t>
      </w:r>
      <w:r w:rsidR="00CD768D" w:rsidRPr="00187296">
        <w:rPr>
          <w:rFonts w:ascii="Arial" w:hAnsi="Arial" w:cs="Arial"/>
        </w:rPr>
        <w:t xml:space="preserve">a čtyřkolky. </w:t>
      </w:r>
    </w:p>
    <w:p w:rsidR="00C46D26" w:rsidRDefault="00CD768D" w:rsidP="00C8513E">
      <w:pPr>
        <w:jc w:val="both"/>
        <w:rPr>
          <w:rFonts w:ascii="Arial" w:hAnsi="Arial" w:cs="Arial"/>
        </w:rPr>
      </w:pPr>
      <w:r w:rsidRPr="00187296">
        <w:rPr>
          <w:rFonts w:ascii="Arial" w:hAnsi="Arial" w:cs="Arial"/>
        </w:rPr>
        <w:t xml:space="preserve">Podle platného nařízení o placeném parkování je řidič, který parkuje vozidlo (tedy včetně motocyklu nebo čtyřkolky) v zóně placeného parkování v době zpoplatnění, povinen označit vozidlo dokladem o zaplacení, kterým je stvrzenka </w:t>
      </w:r>
      <w:r>
        <w:rPr>
          <w:rFonts w:ascii="Arial" w:hAnsi="Arial" w:cs="Arial"/>
        </w:rPr>
        <w:t>o</w:t>
      </w:r>
      <w:r w:rsidRPr="00187296">
        <w:rPr>
          <w:rFonts w:ascii="Arial" w:hAnsi="Arial" w:cs="Arial"/>
        </w:rPr>
        <w:t xml:space="preserve"> zaplacení stanovené ceny v parkovacím automatu nebo parkovací karta.</w:t>
      </w:r>
      <w:r w:rsidR="00C8513E">
        <w:rPr>
          <w:rFonts w:ascii="Arial" w:hAnsi="Arial" w:cs="Arial"/>
        </w:rPr>
        <w:t xml:space="preserve"> Tato povinnost odpadá v případě úhrady parkovného prostřednictvím služby SMS Parking. </w:t>
      </w:r>
    </w:p>
    <w:p w:rsidR="00C46D26" w:rsidRDefault="00C8513E" w:rsidP="00C8513E">
      <w:pPr>
        <w:jc w:val="both"/>
        <w:rPr>
          <w:rFonts w:ascii="Arial" w:hAnsi="Arial" w:cs="Arial"/>
        </w:rPr>
      </w:pPr>
      <w:r>
        <w:rPr>
          <w:rFonts w:ascii="Arial" w:hAnsi="Arial" w:cs="Arial"/>
        </w:rPr>
        <w:t>Všichni strážníci, kteří provádějí dohled nad dodržováním podmínek stanovených v zóně placeného parkování, mají prostřednictvím mobilní aplikace ve svém služebním telefonu přístup do příslušn</w:t>
      </w:r>
      <w:r w:rsidR="00F46528">
        <w:rPr>
          <w:rFonts w:ascii="Arial" w:hAnsi="Arial" w:cs="Arial"/>
        </w:rPr>
        <w:t>é databáze, kde si mohou po zadá</w:t>
      </w:r>
      <w:r>
        <w:rPr>
          <w:rFonts w:ascii="Arial" w:hAnsi="Arial" w:cs="Arial"/>
        </w:rPr>
        <w:t xml:space="preserve">ní registrační značky vozidla ověřit, jestli řidič má uhrazen parkovací poplatek. </w:t>
      </w:r>
    </w:p>
    <w:p w:rsidR="006E24AF" w:rsidRDefault="00C8513E" w:rsidP="00C8513E">
      <w:pPr>
        <w:jc w:val="both"/>
        <w:rPr>
          <w:rFonts w:ascii="Arial" w:hAnsi="Arial" w:cs="Arial"/>
        </w:rPr>
      </w:pPr>
      <w:r>
        <w:rPr>
          <w:rFonts w:ascii="Arial" w:hAnsi="Arial" w:cs="Arial"/>
        </w:rPr>
        <w:t xml:space="preserve">V </w:t>
      </w:r>
      <w:r w:rsidR="00A37D3D">
        <w:rPr>
          <w:rFonts w:ascii="Arial" w:hAnsi="Arial" w:cs="Arial"/>
        </w:rPr>
        <w:t xml:space="preserve">praxi to tedy znamená, že by ze strany městské policie nemělo dojít </w:t>
      </w:r>
      <w:r w:rsidR="00C46D26">
        <w:rPr>
          <w:rFonts w:ascii="Arial" w:hAnsi="Arial" w:cs="Arial"/>
        </w:rPr>
        <w:t>k umístění výzvy nebo nasazení TPZOV na vozidlo, jehož řidič zaplatil za parkování pro</w:t>
      </w:r>
      <w:r w:rsidR="00F46528">
        <w:rPr>
          <w:rFonts w:ascii="Arial" w:hAnsi="Arial" w:cs="Arial"/>
        </w:rPr>
        <w:t>střednictvím služby SMS Parking a není tedy viditelně označen parkovacím lístkem nebo kartou.</w:t>
      </w:r>
    </w:p>
    <w:p w:rsidR="006E24AF" w:rsidRPr="00C46D26" w:rsidRDefault="006E24AF" w:rsidP="006E24AF">
      <w:pPr>
        <w:pStyle w:val="Prosttext1"/>
        <w:spacing w:line="276" w:lineRule="auto"/>
        <w:jc w:val="both"/>
        <w:rPr>
          <w:rFonts w:ascii="Arial" w:hAnsi="Arial" w:cs="Arial"/>
          <w:sz w:val="22"/>
          <w:szCs w:val="22"/>
        </w:rPr>
      </w:pPr>
    </w:p>
    <w:p w:rsidR="006E24AF" w:rsidRDefault="006E24AF" w:rsidP="006E24AF">
      <w:pPr>
        <w:pStyle w:val="Default"/>
        <w:spacing w:line="276" w:lineRule="auto"/>
        <w:rPr>
          <w:b/>
          <w:sz w:val="22"/>
          <w:szCs w:val="22"/>
        </w:rPr>
      </w:pPr>
      <w:r w:rsidRPr="00187296">
        <w:rPr>
          <w:sz w:val="22"/>
          <w:szCs w:val="22"/>
        </w:rPr>
        <w:t xml:space="preserve">*  </w:t>
      </w:r>
      <w:r w:rsidRPr="00187296">
        <w:rPr>
          <w:b/>
          <w:sz w:val="22"/>
          <w:szCs w:val="22"/>
        </w:rPr>
        <w:t xml:space="preserve">Doba zpoplatnění v zóně placeného parkování </w:t>
      </w:r>
    </w:p>
    <w:p w:rsidR="0002540E" w:rsidRPr="00187296" w:rsidRDefault="0002540E" w:rsidP="006E24AF">
      <w:pPr>
        <w:pStyle w:val="Default"/>
        <w:spacing w:line="276" w:lineRule="auto"/>
        <w:rPr>
          <w:sz w:val="22"/>
          <w:szCs w:val="22"/>
        </w:rPr>
      </w:pPr>
    </w:p>
    <w:p w:rsidR="006E24AF" w:rsidRPr="00187296" w:rsidRDefault="006E24AF" w:rsidP="006E24AF">
      <w:pPr>
        <w:pStyle w:val="Default"/>
        <w:spacing w:line="276" w:lineRule="auto"/>
        <w:rPr>
          <w:sz w:val="22"/>
          <w:szCs w:val="22"/>
        </w:rPr>
      </w:pPr>
      <w:r w:rsidRPr="00187296">
        <w:rPr>
          <w:sz w:val="22"/>
          <w:szCs w:val="22"/>
        </w:rPr>
        <w:t xml:space="preserve">V pondělí až pátek od 9:00 do 17:00 hodin. </w:t>
      </w:r>
    </w:p>
    <w:p w:rsidR="006E24AF" w:rsidRDefault="006E24AF" w:rsidP="006E24AF">
      <w:pPr>
        <w:spacing w:after="0"/>
        <w:rPr>
          <w:rFonts w:ascii="Arial" w:hAnsi="Arial" w:cs="Arial"/>
        </w:rPr>
      </w:pPr>
      <w:r w:rsidRPr="00187296">
        <w:rPr>
          <w:rFonts w:ascii="Arial" w:hAnsi="Arial" w:cs="Arial"/>
        </w:rPr>
        <w:t>V</w:t>
      </w:r>
      <w:r>
        <w:rPr>
          <w:rFonts w:ascii="Arial" w:hAnsi="Arial" w:cs="Arial"/>
        </w:rPr>
        <w:t xml:space="preserve"> sobotu od 9:00 do 12:00 hodin.</w:t>
      </w:r>
    </w:p>
    <w:p w:rsidR="006E24AF" w:rsidRDefault="006E24AF" w:rsidP="0002540E">
      <w:pPr>
        <w:spacing w:after="0"/>
        <w:rPr>
          <w:rFonts w:ascii="Arial" w:hAnsi="Arial" w:cs="Arial"/>
        </w:rPr>
      </w:pPr>
      <w:r w:rsidRPr="00187296">
        <w:rPr>
          <w:rFonts w:ascii="Arial" w:hAnsi="Arial" w:cs="Arial"/>
        </w:rPr>
        <w:t>Neděle bez poplatku.</w:t>
      </w:r>
    </w:p>
    <w:p w:rsidR="0002540E" w:rsidRPr="0002540E" w:rsidRDefault="0002540E" w:rsidP="0002540E">
      <w:pPr>
        <w:spacing w:after="0"/>
        <w:rPr>
          <w:rFonts w:ascii="Arial" w:hAnsi="Arial" w:cs="Arial"/>
        </w:rPr>
      </w:pPr>
    </w:p>
    <w:p w:rsidR="0002540E" w:rsidRDefault="00CD768D" w:rsidP="0002540E">
      <w:pPr>
        <w:spacing w:after="0" w:line="240" w:lineRule="auto"/>
        <w:rPr>
          <w:rFonts w:ascii="Arial" w:hAnsi="Arial" w:cs="Arial"/>
          <w:b/>
        </w:rPr>
      </w:pPr>
      <w:r w:rsidRPr="00187296">
        <w:rPr>
          <w:rFonts w:ascii="Arial" w:hAnsi="Arial" w:cs="Arial"/>
          <w:b/>
        </w:rPr>
        <w:t>*  Přehled</w:t>
      </w:r>
    </w:p>
    <w:p w:rsidR="0002540E" w:rsidRDefault="0002540E" w:rsidP="0002540E">
      <w:pPr>
        <w:spacing w:after="0" w:line="240" w:lineRule="auto"/>
        <w:rPr>
          <w:rFonts w:ascii="Arial" w:hAnsi="Arial" w:cs="Arial"/>
        </w:rPr>
      </w:pPr>
    </w:p>
    <w:p w:rsidR="00CD768D" w:rsidRDefault="00CD768D" w:rsidP="0002540E">
      <w:pPr>
        <w:spacing w:after="0" w:line="240" w:lineRule="auto"/>
        <w:rPr>
          <w:rFonts w:ascii="Arial" w:hAnsi="Arial" w:cs="Arial"/>
        </w:rPr>
      </w:pPr>
      <w:r w:rsidRPr="00187296">
        <w:rPr>
          <w:rFonts w:ascii="Arial" w:hAnsi="Arial" w:cs="Arial"/>
        </w:rPr>
        <w:t>Počet ulic v zóně placeného parkování celkem………</w:t>
      </w:r>
      <w:proofErr w:type="gramStart"/>
      <w:r w:rsidRPr="00187296">
        <w:rPr>
          <w:rFonts w:ascii="Arial" w:hAnsi="Arial" w:cs="Arial"/>
        </w:rPr>
        <w:t>…….</w:t>
      </w:r>
      <w:proofErr w:type="gramEnd"/>
      <w:r w:rsidRPr="00187296">
        <w:rPr>
          <w:rFonts w:ascii="Arial" w:hAnsi="Arial" w:cs="Arial"/>
        </w:rPr>
        <w:t>.…….…... 12</w:t>
      </w:r>
    </w:p>
    <w:p w:rsidR="0002540E" w:rsidRDefault="00CD768D" w:rsidP="0002540E">
      <w:pPr>
        <w:spacing w:after="0"/>
        <w:rPr>
          <w:rFonts w:ascii="Arial" w:hAnsi="Arial" w:cs="Arial"/>
        </w:rPr>
      </w:pPr>
      <w:r w:rsidRPr="00187296">
        <w:rPr>
          <w:rFonts w:ascii="Arial" w:hAnsi="Arial" w:cs="Arial"/>
        </w:rPr>
        <w:t xml:space="preserve">Celkem parkovacích </w:t>
      </w:r>
      <w:r w:rsidR="0002540E">
        <w:rPr>
          <w:rFonts w:ascii="Arial" w:hAnsi="Arial" w:cs="Arial"/>
        </w:rPr>
        <w:t>míst …………………………………</w:t>
      </w:r>
      <w:proofErr w:type="gramStart"/>
      <w:r w:rsidR="0002540E">
        <w:rPr>
          <w:rFonts w:ascii="Arial" w:hAnsi="Arial" w:cs="Arial"/>
        </w:rPr>
        <w:t>…….</w:t>
      </w:r>
      <w:proofErr w:type="gramEnd"/>
      <w:r w:rsidR="0002540E">
        <w:rPr>
          <w:rFonts w:ascii="Arial" w:hAnsi="Arial" w:cs="Arial"/>
        </w:rPr>
        <w:t>.……....335</w:t>
      </w:r>
    </w:p>
    <w:p w:rsidR="00CD768D" w:rsidRPr="00187296" w:rsidRDefault="00CD768D" w:rsidP="0002540E">
      <w:pPr>
        <w:spacing w:after="0"/>
        <w:rPr>
          <w:rFonts w:ascii="Arial" w:hAnsi="Arial" w:cs="Arial"/>
        </w:rPr>
      </w:pPr>
      <w:r w:rsidRPr="00187296">
        <w:rPr>
          <w:rFonts w:ascii="Arial" w:hAnsi="Arial" w:cs="Arial"/>
        </w:rPr>
        <w:t>Z toho vyhrazených parkovišť………………………………</w:t>
      </w:r>
      <w:proofErr w:type="gramStart"/>
      <w:r w:rsidRPr="00187296">
        <w:rPr>
          <w:rFonts w:ascii="Arial" w:hAnsi="Arial" w:cs="Arial"/>
        </w:rPr>
        <w:t>…….</w:t>
      </w:r>
      <w:proofErr w:type="gramEnd"/>
      <w:r w:rsidRPr="00187296">
        <w:rPr>
          <w:rFonts w:ascii="Arial" w:hAnsi="Arial" w:cs="Arial"/>
        </w:rPr>
        <w:t>.…….. 11</w:t>
      </w:r>
    </w:p>
    <w:p w:rsidR="00CD768D" w:rsidRPr="00187296" w:rsidRDefault="00CD768D" w:rsidP="0002540E">
      <w:pPr>
        <w:spacing w:after="0"/>
        <w:rPr>
          <w:rFonts w:ascii="Arial" w:hAnsi="Arial" w:cs="Arial"/>
        </w:rPr>
      </w:pPr>
      <w:r w:rsidRPr="00187296">
        <w:rPr>
          <w:rFonts w:ascii="Arial" w:hAnsi="Arial" w:cs="Arial"/>
        </w:rPr>
        <w:t>Z toho parkovišť pro osoby se zdravotním postižením……</w:t>
      </w:r>
      <w:proofErr w:type="gramStart"/>
      <w:r w:rsidRPr="00187296">
        <w:rPr>
          <w:rFonts w:ascii="Arial" w:hAnsi="Arial" w:cs="Arial"/>
        </w:rPr>
        <w:t>…….</w:t>
      </w:r>
      <w:proofErr w:type="gramEnd"/>
      <w:r w:rsidRPr="00187296">
        <w:rPr>
          <w:rFonts w:ascii="Arial" w:hAnsi="Arial" w:cs="Arial"/>
        </w:rPr>
        <w:t>……..15</w:t>
      </w:r>
    </w:p>
    <w:p w:rsidR="00CD768D" w:rsidRDefault="00CD768D" w:rsidP="0002540E">
      <w:pPr>
        <w:spacing w:after="0"/>
        <w:rPr>
          <w:rFonts w:ascii="Arial" w:hAnsi="Arial" w:cs="Arial"/>
        </w:rPr>
      </w:pPr>
      <w:r w:rsidRPr="00187296">
        <w:rPr>
          <w:rFonts w:ascii="Arial" w:hAnsi="Arial" w:cs="Arial"/>
        </w:rPr>
        <w:t>Počet parkovacích přístrojů …………………………………</w:t>
      </w:r>
      <w:proofErr w:type="gramStart"/>
      <w:r w:rsidRPr="00187296">
        <w:rPr>
          <w:rFonts w:ascii="Arial" w:hAnsi="Arial" w:cs="Arial"/>
        </w:rPr>
        <w:t>…….</w:t>
      </w:r>
      <w:proofErr w:type="gramEnd"/>
      <w:r w:rsidRPr="00187296">
        <w:rPr>
          <w:rFonts w:ascii="Arial" w:hAnsi="Arial" w:cs="Arial"/>
        </w:rPr>
        <w:t>.……..1</w:t>
      </w:r>
      <w:r>
        <w:rPr>
          <w:rFonts w:ascii="Arial" w:hAnsi="Arial" w:cs="Arial"/>
        </w:rPr>
        <w:t>3</w:t>
      </w:r>
    </w:p>
    <w:p w:rsidR="006E24AF" w:rsidRDefault="006E24AF" w:rsidP="00CD768D">
      <w:pPr>
        <w:rPr>
          <w:rFonts w:ascii="Arial" w:hAnsi="Arial" w:cs="Arial"/>
        </w:rPr>
      </w:pPr>
    </w:p>
    <w:p w:rsidR="00CD768D" w:rsidRPr="00187296" w:rsidRDefault="006E24AF" w:rsidP="00CD768D">
      <w:pPr>
        <w:rPr>
          <w:rFonts w:ascii="Arial" w:eastAsia="Calibri" w:hAnsi="Arial" w:cs="Arial"/>
        </w:rPr>
      </w:pPr>
      <w:r>
        <w:rPr>
          <w:rFonts w:ascii="Arial" w:eastAsia="Calibri" w:hAnsi="Arial" w:cs="Arial"/>
          <w:b/>
        </w:rPr>
        <w:lastRenderedPageBreak/>
        <w:t>* Rozmístění</w:t>
      </w:r>
      <w:r w:rsidR="00CD768D" w:rsidRPr="00187296">
        <w:rPr>
          <w:rFonts w:ascii="Arial" w:eastAsia="Calibri" w:hAnsi="Arial" w:cs="Arial"/>
          <w:b/>
        </w:rPr>
        <w:t xml:space="preserve"> parkovacích automatů </w:t>
      </w:r>
    </w:p>
    <w:p w:rsidR="00CD768D" w:rsidRPr="00187296" w:rsidRDefault="00CD768D" w:rsidP="00CD768D">
      <w:pPr>
        <w:rPr>
          <w:rFonts w:ascii="Arial" w:eastAsia="Calibri" w:hAnsi="Arial" w:cs="Arial"/>
        </w:rPr>
      </w:pPr>
      <w:r w:rsidRPr="00187296">
        <w:rPr>
          <w:rFonts w:ascii="Arial" w:eastAsia="Calibri" w:hAnsi="Arial" w:cs="Arial"/>
        </w:rPr>
        <w:t xml:space="preserve">P0 </w:t>
      </w:r>
      <w:r w:rsidRPr="00187296">
        <w:rPr>
          <w:rFonts w:ascii="Arial" w:hAnsi="Arial" w:cs="Arial"/>
        </w:rPr>
        <w:t xml:space="preserve">  </w:t>
      </w:r>
      <w:r w:rsidRPr="00187296">
        <w:rPr>
          <w:rFonts w:ascii="Arial" w:eastAsia="Calibri" w:hAnsi="Arial" w:cs="Arial"/>
        </w:rPr>
        <w:t xml:space="preserve">– Jaroslavova  </w:t>
      </w:r>
      <w:r>
        <w:rPr>
          <w:rFonts w:ascii="Arial" w:eastAsia="Calibri" w:hAnsi="Arial" w:cs="Arial"/>
        </w:rPr>
        <w:t xml:space="preserve">- </w:t>
      </w:r>
      <w:r w:rsidRPr="000D0EBA">
        <w:rPr>
          <w:rFonts w:ascii="Arial" w:eastAsia="Calibri" w:hAnsi="Arial" w:cs="Arial"/>
          <w:b/>
        </w:rPr>
        <w:t>mimo provoz</w:t>
      </w:r>
    </w:p>
    <w:p w:rsidR="00CD768D" w:rsidRPr="00187296" w:rsidRDefault="00CD768D" w:rsidP="00CD768D">
      <w:pPr>
        <w:rPr>
          <w:rFonts w:ascii="Arial" w:eastAsia="Calibri" w:hAnsi="Arial" w:cs="Arial"/>
        </w:rPr>
      </w:pPr>
      <w:r w:rsidRPr="00187296">
        <w:rPr>
          <w:rFonts w:ascii="Arial" w:eastAsia="Calibri" w:hAnsi="Arial" w:cs="Arial"/>
        </w:rPr>
        <w:t xml:space="preserve">P1 </w:t>
      </w:r>
      <w:r w:rsidRPr="00187296">
        <w:rPr>
          <w:rFonts w:ascii="Arial" w:hAnsi="Arial" w:cs="Arial"/>
        </w:rPr>
        <w:t xml:space="preserve">  </w:t>
      </w:r>
      <w:r w:rsidRPr="00187296">
        <w:rPr>
          <w:rFonts w:ascii="Arial" w:eastAsia="Calibri" w:hAnsi="Arial" w:cs="Arial"/>
        </w:rPr>
        <w:t>– Bezručova (u prodejny Optika)</w:t>
      </w:r>
    </w:p>
    <w:p w:rsidR="00CD768D" w:rsidRPr="00187296" w:rsidRDefault="00CD768D" w:rsidP="00CD768D">
      <w:pPr>
        <w:rPr>
          <w:rFonts w:ascii="Arial" w:eastAsia="Calibri" w:hAnsi="Arial" w:cs="Arial"/>
        </w:rPr>
      </w:pPr>
      <w:r w:rsidRPr="00187296">
        <w:rPr>
          <w:rFonts w:ascii="Arial" w:eastAsia="Calibri" w:hAnsi="Arial" w:cs="Arial"/>
        </w:rPr>
        <w:t>P2</w:t>
      </w:r>
      <w:r w:rsidRPr="00187296">
        <w:rPr>
          <w:rFonts w:ascii="Arial" w:hAnsi="Arial" w:cs="Arial"/>
        </w:rPr>
        <w:t xml:space="preserve">  </w:t>
      </w:r>
      <w:r w:rsidRPr="00187296">
        <w:rPr>
          <w:rFonts w:ascii="Arial" w:eastAsia="Calibri" w:hAnsi="Arial" w:cs="Arial"/>
        </w:rPr>
        <w:t xml:space="preserve"> – Tř. ČSA (na rohu s ulicí U Horní brány)</w:t>
      </w:r>
    </w:p>
    <w:p w:rsidR="00CD768D" w:rsidRPr="00187296" w:rsidRDefault="00CD768D" w:rsidP="00CD768D">
      <w:pPr>
        <w:rPr>
          <w:rFonts w:ascii="Arial" w:eastAsia="Calibri" w:hAnsi="Arial" w:cs="Arial"/>
        </w:rPr>
      </w:pPr>
      <w:r w:rsidRPr="00187296">
        <w:rPr>
          <w:rFonts w:ascii="Arial" w:eastAsia="Calibri" w:hAnsi="Arial" w:cs="Arial"/>
        </w:rPr>
        <w:t xml:space="preserve">P3 </w:t>
      </w:r>
      <w:r w:rsidRPr="00187296">
        <w:rPr>
          <w:rFonts w:ascii="Arial" w:hAnsi="Arial" w:cs="Arial"/>
        </w:rPr>
        <w:t xml:space="preserve">  </w:t>
      </w:r>
      <w:r w:rsidRPr="00187296">
        <w:rPr>
          <w:rFonts w:ascii="Arial" w:eastAsia="Calibri" w:hAnsi="Arial" w:cs="Arial"/>
        </w:rPr>
        <w:t>– Tř. ČSA (na rohu s ulicí Partyzánská)</w:t>
      </w:r>
    </w:p>
    <w:p w:rsidR="00CD768D" w:rsidRPr="00187296" w:rsidRDefault="00CD768D" w:rsidP="00CD768D">
      <w:pPr>
        <w:rPr>
          <w:rFonts w:ascii="Arial" w:eastAsia="Calibri" w:hAnsi="Arial" w:cs="Arial"/>
        </w:rPr>
      </w:pPr>
      <w:r w:rsidRPr="00187296">
        <w:rPr>
          <w:rFonts w:ascii="Arial" w:eastAsia="Calibri" w:hAnsi="Arial" w:cs="Arial"/>
        </w:rPr>
        <w:t xml:space="preserve">P4 </w:t>
      </w:r>
      <w:r w:rsidRPr="00187296">
        <w:rPr>
          <w:rFonts w:ascii="Arial" w:hAnsi="Arial" w:cs="Arial"/>
        </w:rPr>
        <w:t xml:space="preserve">  </w:t>
      </w:r>
      <w:r w:rsidRPr="00187296">
        <w:rPr>
          <w:rFonts w:ascii="Arial" w:eastAsia="Calibri" w:hAnsi="Arial" w:cs="Arial"/>
        </w:rPr>
        <w:t>– Čechova (u veřejných WC)</w:t>
      </w:r>
    </w:p>
    <w:p w:rsidR="00CD768D" w:rsidRPr="00187296" w:rsidRDefault="00CD768D" w:rsidP="00CD768D">
      <w:pPr>
        <w:rPr>
          <w:rFonts w:ascii="Arial" w:eastAsia="Calibri" w:hAnsi="Arial" w:cs="Arial"/>
        </w:rPr>
      </w:pPr>
      <w:r w:rsidRPr="00187296">
        <w:rPr>
          <w:rFonts w:ascii="Arial" w:eastAsia="Calibri" w:hAnsi="Arial" w:cs="Arial"/>
        </w:rPr>
        <w:t xml:space="preserve">P5 </w:t>
      </w:r>
      <w:r w:rsidRPr="00187296">
        <w:rPr>
          <w:rFonts w:ascii="Arial" w:hAnsi="Arial" w:cs="Arial"/>
        </w:rPr>
        <w:t xml:space="preserve">  </w:t>
      </w:r>
      <w:r w:rsidRPr="00187296">
        <w:rPr>
          <w:rFonts w:ascii="Arial" w:eastAsia="Calibri" w:hAnsi="Arial" w:cs="Arial"/>
        </w:rPr>
        <w:t>– Radniční (na rohu s ulicí Jarní)</w:t>
      </w:r>
    </w:p>
    <w:p w:rsidR="00CD768D" w:rsidRPr="00187296" w:rsidRDefault="00CD768D" w:rsidP="00CD768D">
      <w:pPr>
        <w:rPr>
          <w:rFonts w:ascii="Arial" w:eastAsia="Calibri" w:hAnsi="Arial" w:cs="Arial"/>
        </w:rPr>
      </w:pPr>
      <w:r w:rsidRPr="00187296">
        <w:rPr>
          <w:rFonts w:ascii="Arial" w:eastAsia="Calibri" w:hAnsi="Arial" w:cs="Arial"/>
        </w:rPr>
        <w:t xml:space="preserve">P6 </w:t>
      </w:r>
      <w:r w:rsidRPr="00187296">
        <w:rPr>
          <w:rFonts w:ascii="Arial" w:hAnsi="Arial" w:cs="Arial"/>
        </w:rPr>
        <w:t xml:space="preserve">  </w:t>
      </w:r>
      <w:r w:rsidRPr="00187296">
        <w:rPr>
          <w:rFonts w:ascii="Arial" w:eastAsia="Calibri" w:hAnsi="Arial" w:cs="Arial"/>
        </w:rPr>
        <w:t>– Radniční (u KB))</w:t>
      </w:r>
    </w:p>
    <w:p w:rsidR="00CD768D" w:rsidRPr="00187296" w:rsidRDefault="00CD768D" w:rsidP="00CD768D">
      <w:pPr>
        <w:rPr>
          <w:rFonts w:ascii="Arial" w:eastAsia="Calibri" w:hAnsi="Arial" w:cs="Arial"/>
        </w:rPr>
      </w:pPr>
      <w:r w:rsidRPr="00187296">
        <w:rPr>
          <w:rFonts w:ascii="Arial" w:eastAsia="Calibri" w:hAnsi="Arial" w:cs="Arial"/>
        </w:rPr>
        <w:t xml:space="preserve">P7 </w:t>
      </w:r>
      <w:r w:rsidRPr="00187296">
        <w:rPr>
          <w:rFonts w:ascii="Arial" w:hAnsi="Arial" w:cs="Arial"/>
        </w:rPr>
        <w:t xml:space="preserve">  </w:t>
      </w:r>
      <w:r w:rsidRPr="00187296">
        <w:rPr>
          <w:rFonts w:ascii="Arial" w:eastAsia="Calibri" w:hAnsi="Arial" w:cs="Arial"/>
        </w:rPr>
        <w:t xml:space="preserve">– Tř. ČSA (nákupní středisko) </w:t>
      </w:r>
    </w:p>
    <w:p w:rsidR="00CD768D" w:rsidRPr="00187296" w:rsidRDefault="00CD768D" w:rsidP="00CD768D">
      <w:pPr>
        <w:rPr>
          <w:rFonts w:ascii="Arial" w:eastAsia="Calibri" w:hAnsi="Arial" w:cs="Arial"/>
        </w:rPr>
      </w:pPr>
      <w:r w:rsidRPr="00187296">
        <w:rPr>
          <w:rFonts w:ascii="Arial" w:eastAsia="Calibri" w:hAnsi="Arial" w:cs="Arial"/>
        </w:rPr>
        <w:t>P8</w:t>
      </w:r>
      <w:r w:rsidRPr="00187296">
        <w:rPr>
          <w:rFonts w:ascii="Arial" w:hAnsi="Arial" w:cs="Arial"/>
        </w:rPr>
        <w:t xml:space="preserve">  </w:t>
      </w:r>
      <w:r w:rsidRPr="00187296">
        <w:rPr>
          <w:rFonts w:ascii="Arial" w:eastAsia="Calibri" w:hAnsi="Arial" w:cs="Arial"/>
        </w:rPr>
        <w:t xml:space="preserve"> – Horní náměstí (u restaurace </w:t>
      </w:r>
      <w:proofErr w:type="spellStart"/>
      <w:r w:rsidRPr="00187296">
        <w:rPr>
          <w:rFonts w:ascii="Arial" w:eastAsia="Calibri" w:hAnsi="Arial" w:cs="Arial"/>
        </w:rPr>
        <w:t>Knor</w:t>
      </w:r>
      <w:proofErr w:type="spellEnd"/>
      <w:r w:rsidRPr="00187296">
        <w:rPr>
          <w:rFonts w:ascii="Arial" w:eastAsia="Calibri" w:hAnsi="Arial" w:cs="Arial"/>
        </w:rPr>
        <w:t>)</w:t>
      </w:r>
    </w:p>
    <w:p w:rsidR="00CD768D" w:rsidRDefault="00CD768D" w:rsidP="00CD768D">
      <w:pPr>
        <w:rPr>
          <w:rFonts w:ascii="Arial" w:eastAsia="Calibri" w:hAnsi="Arial" w:cs="Arial"/>
        </w:rPr>
      </w:pPr>
      <w:r w:rsidRPr="00187296">
        <w:rPr>
          <w:rFonts w:ascii="Arial" w:eastAsia="Calibri" w:hAnsi="Arial" w:cs="Arial"/>
        </w:rPr>
        <w:t xml:space="preserve">P9 </w:t>
      </w:r>
      <w:r w:rsidRPr="00187296">
        <w:rPr>
          <w:rFonts w:ascii="Arial" w:hAnsi="Arial" w:cs="Arial"/>
        </w:rPr>
        <w:t xml:space="preserve">  </w:t>
      </w:r>
      <w:r w:rsidRPr="00187296">
        <w:rPr>
          <w:rFonts w:ascii="Arial" w:eastAsia="Calibri" w:hAnsi="Arial" w:cs="Arial"/>
        </w:rPr>
        <w:t xml:space="preserve">– Hlavní náměstí </w:t>
      </w:r>
    </w:p>
    <w:p w:rsidR="00CD768D" w:rsidRPr="00187296" w:rsidRDefault="00CD768D" w:rsidP="00CD768D">
      <w:pPr>
        <w:rPr>
          <w:rFonts w:ascii="Arial" w:eastAsia="Calibri" w:hAnsi="Arial" w:cs="Arial"/>
        </w:rPr>
      </w:pPr>
      <w:r>
        <w:rPr>
          <w:rFonts w:ascii="Arial" w:eastAsia="Calibri" w:hAnsi="Arial" w:cs="Arial"/>
        </w:rPr>
        <w:t>P10</w:t>
      </w:r>
      <w:r w:rsidRPr="00187296">
        <w:rPr>
          <w:rFonts w:ascii="Arial" w:eastAsia="Calibri" w:hAnsi="Arial" w:cs="Arial"/>
        </w:rPr>
        <w:t xml:space="preserve"> – Na Valech (Horní náměstí za gymnáziem)</w:t>
      </w:r>
    </w:p>
    <w:p w:rsidR="00CD768D" w:rsidRPr="00187296" w:rsidRDefault="00CD768D" w:rsidP="00CD768D">
      <w:pPr>
        <w:rPr>
          <w:rFonts w:ascii="Arial" w:eastAsia="Calibri" w:hAnsi="Arial" w:cs="Arial"/>
        </w:rPr>
      </w:pPr>
      <w:r>
        <w:rPr>
          <w:rFonts w:ascii="Arial" w:eastAsia="Calibri" w:hAnsi="Arial" w:cs="Arial"/>
        </w:rPr>
        <w:t>P11</w:t>
      </w:r>
      <w:r w:rsidRPr="00187296">
        <w:rPr>
          <w:rFonts w:ascii="Arial" w:eastAsia="Calibri" w:hAnsi="Arial" w:cs="Arial"/>
        </w:rPr>
        <w:t xml:space="preserve"> – Opavská (naproti kláštera)</w:t>
      </w:r>
    </w:p>
    <w:p w:rsidR="00CD768D" w:rsidRDefault="00CD768D" w:rsidP="00CD768D">
      <w:pPr>
        <w:rPr>
          <w:rFonts w:ascii="Arial" w:hAnsi="Arial" w:cs="Arial"/>
        </w:rPr>
      </w:pPr>
      <w:r>
        <w:rPr>
          <w:rFonts w:ascii="Arial" w:eastAsia="Calibri" w:hAnsi="Arial" w:cs="Arial"/>
        </w:rPr>
        <w:t>P12</w:t>
      </w:r>
      <w:r w:rsidRPr="00187296">
        <w:rPr>
          <w:rFonts w:ascii="Arial" w:eastAsia="Calibri" w:hAnsi="Arial" w:cs="Arial"/>
        </w:rPr>
        <w:t xml:space="preserve"> – Ulice Potoční </w:t>
      </w:r>
      <w:r>
        <w:rPr>
          <w:rFonts w:ascii="Arial" w:hAnsi="Arial" w:cs="Arial"/>
        </w:rPr>
        <w:t>(bývalá tržnice)</w:t>
      </w:r>
    </w:p>
    <w:p w:rsidR="007F2EF7" w:rsidRPr="00187296" w:rsidRDefault="007F2EF7" w:rsidP="007F2EF7">
      <w:pPr>
        <w:jc w:val="both"/>
        <w:rPr>
          <w:rFonts w:ascii="Arial" w:eastAsia="Calibri" w:hAnsi="Arial" w:cs="Arial"/>
          <w:u w:val="single"/>
        </w:rPr>
      </w:pPr>
      <w:r>
        <w:rPr>
          <w:rFonts w:ascii="Arial" w:hAnsi="Arial" w:cs="Arial"/>
        </w:rPr>
        <w:t>V roce 2018 byla zaznamenána pracovníky obsluhy parkovacích automa</w:t>
      </w:r>
      <w:r w:rsidR="006E24AF">
        <w:rPr>
          <w:rFonts w:ascii="Arial" w:hAnsi="Arial" w:cs="Arial"/>
        </w:rPr>
        <w:t xml:space="preserve">tů vyšší poruchovost přístrojů </w:t>
      </w:r>
      <w:r>
        <w:rPr>
          <w:rFonts w:ascii="Arial" w:hAnsi="Arial" w:cs="Arial"/>
        </w:rPr>
        <w:t>než v </w:t>
      </w:r>
      <w:r w:rsidR="006E24AF">
        <w:rPr>
          <w:rFonts w:ascii="Arial" w:hAnsi="Arial" w:cs="Arial"/>
        </w:rPr>
        <w:t xml:space="preserve">letech </w:t>
      </w:r>
      <w:proofErr w:type="gramStart"/>
      <w:r>
        <w:rPr>
          <w:rFonts w:ascii="Arial" w:hAnsi="Arial" w:cs="Arial"/>
        </w:rPr>
        <w:t>předcházejících,  kdy</w:t>
      </w:r>
      <w:proofErr w:type="gramEnd"/>
      <w:r>
        <w:rPr>
          <w:rFonts w:ascii="Arial" w:hAnsi="Arial" w:cs="Arial"/>
        </w:rPr>
        <w:t xml:space="preserve"> jeden z parkovacích automatů </w:t>
      </w:r>
      <w:r w:rsidR="00DF5361">
        <w:rPr>
          <w:rFonts w:ascii="Arial" w:hAnsi="Arial" w:cs="Arial"/>
        </w:rPr>
        <w:t xml:space="preserve">(ul. Jaroslavova) </w:t>
      </w:r>
      <w:r>
        <w:rPr>
          <w:rFonts w:ascii="Arial" w:hAnsi="Arial" w:cs="Arial"/>
        </w:rPr>
        <w:t>je od konce loňského roku dlouhodobě mimo provoz. Důvodem je závada na řídící jednotce, která se vzhled</w:t>
      </w:r>
      <w:r w:rsidR="006E24AF">
        <w:rPr>
          <w:rFonts w:ascii="Arial" w:hAnsi="Arial" w:cs="Arial"/>
        </w:rPr>
        <w:t xml:space="preserve">em k datu pořízení přístroje již nevyrábí a </w:t>
      </w:r>
      <w:proofErr w:type="gramStart"/>
      <w:r w:rsidR="006E24AF">
        <w:rPr>
          <w:rFonts w:ascii="Arial" w:hAnsi="Arial" w:cs="Arial"/>
        </w:rPr>
        <w:t xml:space="preserve">přístroj </w:t>
      </w:r>
      <w:r>
        <w:rPr>
          <w:rFonts w:ascii="Arial" w:hAnsi="Arial" w:cs="Arial"/>
        </w:rPr>
        <w:t xml:space="preserve"> nelze</w:t>
      </w:r>
      <w:proofErr w:type="gramEnd"/>
      <w:r>
        <w:rPr>
          <w:rFonts w:ascii="Arial" w:hAnsi="Arial" w:cs="Arial"/>
        </w:rPr>
        <w:t xml:space="preserve"> zprovoznit.</w:t>
      </w:r>
    </w:p>
    <w:p w:rsidR="007F2EF7" w:rsidRDefault="007F2EF7" w:rsidP="00CD768D">
      <w:pPr>
        <w:rPr>
          <w:rFonts w:ascii="Arial" w:hAnsi="Arial" w:cs="Arial"/>
        </w:rPr>
      </w:pPr>
    </w:p>
    <w:p w:rsidR="007F2EF7" w:rsidRDefault="007F2EF7" w:rsidP="007F2EF7">
      <w:pPr>
        <w:pStyle w:val="Normlnweb"/>
        <w:spacing w:before="0" w:after="0" w:line="276" w:lineRule="auto"/>
        <w:jc w:val="both"/>
      </w:pPr>
    </w:p>
    <w:p w:rsidR="007F2EF7" w:rsidRDefault="007F2EF7" w:rsidP="007F2EF7">
      <w:pPr>
        <w:shd w:val="clear" w:color="auto" w:fill="92CDDC"/>
        <w:rPr>
          <w:b/>
        </w:rPr>
      </w:pPr>
      <w:r>
        <w:rPr>
          <w:noProof/>
          <w:lang w:eastAsia="cs-CZ"/>
        </w:rPr>
        <w:drawing>
          <wp:anchor distT="0" distB="0" distL="114935" distR="114935" simplePos="0" relativeHeight="251735040" behindDoc="1" locked="0" layoutInCell="1" allowOverlap="1" wp14:anchorId="7E1FAA93" wp14:editId="1FDFBE11">
            <wp:simplePos x="0" y="0"/>
            <wp:positionH relativeFrom="column">
              <wp:posOffset>-567055</wp:posOffset>
            </wp:positionH>
            <wp:positionV relativeFrom="paragraph">
              <wp:posOffset>-46990</wp:posOffset>
            </wp:positionV>
            <wp:extent cx="474980" cy="503555"/>
            <wp:effectExtent l="0" t="0" r="127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12)  MKMS (kamerový systém)</w:t>
      </w:r>
    </w:p>
    <w:p w:rsidR="006E24AF" w:rsidRDefault="006E24AF" w:rsidP="007F2EF7">
      <w:pPr>
        <w:pStyle w:val="Zkladntext21"/>
        <w:spacing w:line="276" w:lineRule="auto"/>
        <w:rPr>
          <w:rFonts w:ascii="Arial" w:hAnsi="Arial" w:cs="Arial"/>
          <w:b w:val="0"/>
          <w:bCs/>
        </w:rPr>
      </w:pPr>
    </w:p>
    <w:p w:rsidR="006E24AF" w:rsidRDefault="006E24AF" w:rsidP="006E24AF">
      <w:pPr>
        <w:pStyle w:val="Zkladntext"/>
        <w:tabs>
          <w:tab w:val="left" w:pos="0"/>
          <w:tab w:val="left" w:pos="10065"/>
        </w:tabs>
        <w:spacing w:line="276" w:lineRule="auto"/>
        <w:jc w:val="both"/>
        <w:rPr>
          <w:rFonts w:ascii="Arial" w:hAnsi="Arial" w:cs="Arial"/>
          <w:b w:val="0"/>
          <w:sz w:val="22"/>
          <w:szCs w:val="22"/>
        </w:rPr>
      </w:pPr>
      <w:r>
        <w:rPr>
          <w:rFonts w:ascii="Arial" w:hAnsi="Arial" w:cs="Arial"/>
          <w:sz w:val="24"/>
        </w:rPr>
        <w:t xml:space="preserve">* </w:t>
      </w:r>
      <w:r w:rsidRPr="007F2EF7">
        <w:rPr>
          <w:rFonts w:ascii="Arial" w:hAnsi="Arial" w:cs="Arial"/>
          <w:sz w:val="22"/>
          <w:szCs w:val="22"/>
        </w:rPr>
        <w:t xml:space="preserve">Ke konci roku </w:t>
      </w:r>
      <w:proofErr w:type="gramStart"/>
      <w:r w:rsidRPr="007F2EF7">
        <w:rPr>
          <w:rFonts w:ascii="Arial" w:hAnsi="Arial" w:cs="Arial"/>
          <w:sz w:val="22"/>
          <w:szCs w:val="22"/>
        </w:rPr>
        <w:t xml:space="preserve">2018 </w:t>
      </w:r>
      <w:r>
        <w:rPr>
          <w:rFonts w:ascii="Arial" w:hAnsi="Arial" w:cs="Arial"/>
          <w:sz w:val="22"/>
          <w:szCs w:val="22"/>
        </w:rPr>
        <w:t xml:space="preserve"> </w:t>
      </w:r>
      <w:r>
        <w:rPr>
          <w:rFonts w:ascii="Arial" w:hAnsi="Arial" w:cs="Arial"/>
          <w:b w:val="0"/>
          <w:sz w:val="22"/>
          <w:szCs w:val="22"/>
        </w:rPr>
        <w:t>bylo</w:t>
      </w:r>
      <w:proofErr w:type="gramEnd"/>
      <w:r>
        <w:rPr>
          <w:rFonts w:ascii="Arial" w:hAnsi="Arial" w:cs="Arial"/>
          <w:b w:val="0"/>
          <w:sz w:val="22"/>
          <w:szCs w:val="22"/>
        </w:rPr>
        <w:t xml:space="preserve"> funkčních pouze 6 z 10</w:t>
      </w:r>
      <w:r w:rsidRPr="00661443">
        <w:rPr>
          <w:rFonts w:ascii="Arial" w:hAnsi="Arial" w:cs="Arial"/>
          <w:b w:val="0"/>
          <w:sz w:val="22"/>
          <w:szCs w:val="22"/>
        </w:rPr>
        <w:t xml:space="preserve"> kamerový</w:t>
      </w:r>
      <w:r>
        <w:rPr>
          <w:rFonts w:ascii="Arial" w:hAnsi="Arial" w:cs="Arial"/>
          <w:b w:val="0"/>
          <w:sz w:val="22"/>
          <w:szCs w:val="22"/>
        </w:rPr>
        <w:t>ch</w:t>
      </w:r>
      <w:r w:rsidRPr="00661443">
        <w:rPr>
          <w:rFonts w:ascii="Arial" w:hAnsi="Arial" w:cs="Arial"/>
          <w:b w:val="0"/>
          <w:sz w:val="22"/>
          <w:szCs w:val="22"/>
        </w:rPr>
        <w:t xml:space="preserve"> bod</w:t>
      </w:r>
      <w:r>
        <w:rPr>
          <w:rFonts w:ascii="Arial" w:hAnsi="Arial" w:cs="Arial"/>
          <w:b w:val="0"/>
          <w:sz w:val="22"/>
          <w:szCs w:val="22"/>
        </w:rPr>
        <w:t>ů</w:t>
      </w:r>
      <w:r w:rsidRPr="00661443">
        <w:rPr>
          <w:rFonts w:ascii="Arial" w:hAnsi="Arial" w:cs="Arial"/>
          <w:b w:val="0"/>
          <w:sz w:val="22"/>
          <w:szCs w:val="22"/>
        </w:rPr>
        <w:t>.</w:t>
      </w:r>
      <w:r>
        <w:rPr>
          <w:rFonts w:ascii="Arial" w:hAnsi="Arial" w:cs="Arial"/>
          <w:b w:val="0"/>
          <w:sz w:val="22"/>
          <w:szCs w:val="22"/>
        </w:rPr>
        <w:t xml:space="preserve"> Dva kamerové body byly a jsou i v současné </w:t>
      </w:r>
      <w:proofErr w:type="gramStart"/>
      <w:r>
        <w:rPr>
          <w:rFonts w:ascii="Arial" w:hAnsi="Arial" w:cs="Arial"/>
          <w:b w:val="0"/>
          <w:sz w:val="22"/>
          <w:szCs w:val="22"/>
        </w:rPr>
        <w:t>době  mimo</w:t>
      </w:r>
      <w:proofErr w:type="gramEnd"/>
      <w:r>
        <w:rPr>
          <w:rFonts w:ascii="Arial" w:hAnsi="Arial" w:cs="Arial"/>
          <w:b w:val="0"/>
          <w:sz w:val="22"/>
          <w:szCs w:val="22"/>
        </w:rPr>
        <w:t xml:space="preserve"> provoz z důvodu nedostačujícího výkonu přenosového zařízení, kdy náklady na obnovu a modernizaci zař</w:t>
      </w:r>
      <w:r w:rsidR="0002540E">
        <w:rPr>
          <w:rFonts w:ascii="Arial" w:hAnsi="Arial" w:cs="Arial"/>
          <w:b w:val="0"/>
          <w:sz w:val="22"/>
          <w:szCs w:val="22"/>
        </w:rPr>
        <w:t>ízení převyšují částku cca. 150 tis.</w:t>
      </w:r>
      <w:r>
        <w:rPr>
          <w:rFonts w:ascii="Arial" w:hAnsi="Arial" w:cs="Arial"/>
          <w:b w:val="0"/>
          <w:sz w:val="22"/>
          <w:szCs w:val="22"/>
        </w:rPr>
        <w:t xml:space="preserve"> Kč na každý kamerový bod. Dle získaných informací je tato částka </w:t>
      </w:r>
      <w:proofErr w:type="gramStart"/>
      <w:r>
        <w:rPr>
          <w:rFonts w:ascii="Arial" w:hAnsi="Arial" w:cs="Arial"/>
          <w:b w:val="0"/>
          <w:sz w:val="22"/>
          <w:szCs w:val="22"/>
        </w:rPr>
        <w:t>vyšší</w:t>
      </w:r>
      <w:proofErr w:type="gramEnd"/>
      <w:r>
        <w:rPr>
          <w:rFonts w:ascii="Arial" w:hAnsi="Arial" w:cs="Arial"/>
          <w:b w:val="0"/>
          <w:sz w:val="22"/>
          <w:szCs w:val="22"/>
        </w:rPr>
        <w:t xml:space="preserve"> než by byly náklady na pořízení nového kamerového bodu při využití současných dostupných technologií. </w:t>
      </w:r>
    </w:p>
    <w:p w:rsidR="006E24AF" w:rsidRDefault="006E24AF" w:rsidP="006E24AF">
      <w:pPr>
        <w:pStyle w:val="Zkladntext"/>
        <w:tabs>
          <w:tab w:val="left" w:pos="0"/>
          <w:tab w:val="left" w:pos="10065"/>
        </w:tabs>
        <w:spacing w:line="276" w:lineRule="auto"/>
        <w:jc w:val="both"/>
        <w:rPr>
          <w:rFonts w:ascii="Arial" w:hAnsi="Arial" w:cs="Arial"/>
          <w:b w:val="0"/>
          <w:sz w:val="22"/>
          <w:szCs w:val="22"/>
        </w:rPr>
      </w:pPr>
      <w:r>
        <w:rPr>
          <w:rFonts w:ascii="Arial" w:hAnsi="Arial" w:cs="Arial"/>
          <w:b w:val="0"/>
          <w:sz w:val="22"/>
          <w:szCs w:val="22"/>
        </w:rPr>
        <w:t>U kamerového bodu na Hlavním náměstí došlo opakovaně k rozladění mikrovlnných pojítek. Závadu se při servisním zákroku na začátku letošního roku podařilo odstranit</w:t>
      </w:r>
      <w:r w:rsidR="00120A5B">
        <w:rPr>
          <w:rFonts w:ascii="Arial" w:hAnsi="Arial" w:cs="Arial"/>
          <w:b w:val="0"/>
          <w:sz w:val="22"/>
          <w:szCs w:val="22"/>
        </w:rPr>
        <w:t>,</w:t>
      </w:r>
      <w:r>
        <w:rPr>
          <w:rFonts w:ascii="Arial" w:hAnsi="Arial" w:cs="Arial"/>
          <w:b w:val="0"/>
          <w:sz w:val="22"/>
          <w:szCs w:val="22"/>
        </w:rPr>
        <w:t xml:space="preserve"> ale bez jakékoliv záruky. Další kamerový bod, který byl umístěn na budově nádraží ČD a který byl do konce roku 2018 roku mimo provoz z důvodu rušení signálu meteorologického zařízení v Boskovicích, byl i z důvodu plánované rekonstrukce nádraží ČD ve Šternberku na začátku letošního roku demontován a přemístěn </w:t>
      </w:r>
      <w:proofErr w:type="gramStart"/>
      <w:r>
        <w:rPr>
          <w:rFonts w:ascii="Arial" w:hAnsi="Arial" w:cs="Arial"/>
          <w:b w:val="0"/>
          <w:sz w:val="22"/>
          <w:szCs w:val="22"/>
        </w:rPr>
        <w:t>na  budovu</w:t>
      </w:r>
      <w:proofErr w:type="gramEnd"/>
      <w:r>
        <w:rPr>
          <w:rFonts w:ascii="Arial" w:hAnsi="Arial" w:cs="Arial"/>
          <w:b w:val="0"/>
          <w:sz w:val="22"/>
          <w:szCs w:val="22"/>
        </w:rPr>
        <w:t xml:space="preserve"> městské policie na ulici ČSA 30. </w:t>
      </w:r>
    </w:p>
    <w:p w:rsidR="006E24AF" w:rsidRDefault="006E24AF" w:rsidP="006E24AF">
      <w:pPr>
        <w:pStyle w:val="Zkladntext"/>
        <w:tabs>
          <w:tab w:val="left" w:pos="0"/>
          <w:tab w:val="left" w:pos="10065"/>
        </w:tabs>
        <w:spacing w:line="276" w:lineRule="auto"/>
        <w:jc w:val="both"/>
        <w:rPr>
          <w:rFonts w:ascii="Arial" w:hAnsi="Arial" w:cs="Arial"/>
          <w:b w:val="0"/>
          <w:sz w:val="22"/>
          <w:szCs w:val="22"/>
        </w:rPr>
      </w:pPr>
    </w:p>
    <w:p w:rsidR="006E24AF" w:rsidRPr="007F2EF7" w:rsidRDefault="006E24AF" w:rsidP="006E24AF">
      <w:pPr>
        <w:pStyle w:val="Zkladntext"/>
        <w:tabs>
          <w:tab w:val="left" w:pos="0"/>
          <w:tab w:val="left" w:pos="10065"/>
        </w:tabs>
        <w:spacing w:line="276" w:lineRule="auto"/>
        <w:jc w:val="both"/>
        <w:rPr>
          <w:rFonts w:ascii="Arial" w:hAnsi="Arial" w:cs="Arial"/>
          <w:sz w:val="24"/>
        </w:rPr>
      </w:pPr>
      <w:r>
        <w:rPr>
          <w:rFonts w:ascii="Arial" w:hAnsi="Arial" w:cs="Arial"/>
          <w:b w:val="0"/>
          <w:sz w:val="22"/>
          <w:szCs w:val="22"/>
        </w:rPr>
        <w:t xml:space="preserve">S ohledem na současný, ne zcela uspokojivý stav kamerového systému v našem městě a s přihlédnutím k potřebám týkajících se zvýšení bezpečnosti občanů ve městě, byly v průběhu roku 2018 realizovány pracovní návštěvy v několika městech a obcích, kde se se stejným problémem vypořádali nebo stejný problém v současnosti řeší. Poznatky získané z těchto pracovních cest jsou v současné době vyhodnocovány a budou využity při rozhodování o tom, jakou cestou se dát při modernizaci a případném rozšiřování kamerového systému v našem městě. Kamerový systém </w:t>
      </w:r>
      <w:proofErr w:type="gramStart"/>
      <w:r>
        <w:rPr>
          <w:rFonts w:ascii="Arial" w:hAnsi="Arial" w:cs="Arial"/>
          <w:b w:val="0"/>
          <w:sz w:val="22"/>
          <w:szCs w:val="22"/>
        </w:rPr>
        <w:t>je  ve</w:t>
      </w:r>
      <w:proofErr w:type="gramEnd"/>
      <w:r>
        <w:rPr>
          <w:rFonts w:ascii="Arial" w:hAnsi="Arial" w:cs="Arial"/>
          <w:b w:val="0"/>
          <w:sz w:val="22"/>
          <w:szCs w:val="22"/>
        </w:rPr>
        <w:t xml:space="preserve"> velké míře využíván i Policií ČR při plnění jejich úkolů. V loňském roce došlo k </w:t>
      </w:r>
      <w:proofErr w:type="gramStart"/>
      <w:r>
        <w:rPr>
          <w:rFonts w:ascii="Arial" w:hAnsi="Arial" w:cs="Arial"/>
          <w:b w:val="0"/>
          <w:sz w:val="22"/>
          <w:szCs w:val="22"/>
        </w:rPr>
        <w:t>modernizaci  pracoviště</w:t>
      </w:r>
      <w:proofErr w:type="gramEnd"/>
      <w:r>
        <w:rPr>
          <w:rFonts w:ascii="Arial" w:hAnsi="Arial" w:cs="Arial"/>
          <w:b w:val="0"/>
          <w:sz w:val="22"/>
          <w:szCs w:val="22"/>
        </w:rPr>
        <w:t xml:space="preserve"> na zdejším obvodním oddělení za vydatné technické podpory města.</w:t>
      </w:r>
    </w:p>
    <w:p w:rsidR="006E24AF" w:rsidRPr="00187296" w:rsidRDefault="006E24AF" w:rsidP="006E24AF">
      <w:pPr>
        <w:rPr>
          <w:rFonts w:ascii="Arial" w:hAnsi="Arial" w:cs="Arial"/>
        </w:rPr>
      </w:pPr>
    </w:p>
    <w:p w:rsidR="006E24AF" w:rsidRDefault="006E24AF" w:rsidP="006E24AF">
      <w:pPr>
        <w:pStyle w:val="Zkladntext"/>
        <w:jc w:val="both"/>
        <w:rPr>
          <w:rFonts w:ascii="Arial" w:hAnsi="Arial" w:cs="Arial"/>
          <w:bCs/>
          <w:sz w:val="28"/>
          <w:szCs w:val="28"/>
        </w:rPr>
      </w:pPr>
    </w:p>
    <w:p w:rsidR="006E24AF" w:rsidRDefault="006E24AF" w:rsidP="007F2EF7">
      <w:pPr>
        <w:pStyle w:val="Zkladntext21"/>
        <w:spacing w:line="276" w:lineRule="auto"/>
        <w:rPr>
          <w:rFonts w:ascii="Arial" w:hAnsi="Arial" w:cs="Arial"/>
          <w:b w:val="0"/>
          <w:bCs/>
        </w:rPr>
      </w:pPr>
    </w:p>
    <w:p w:rsidR="007F2EF7" w:rsidRDefault="007F2EF7" w:rsidP="007F2EF7">
      <w:pPr>
        <w:pStyle w:val="Zkladntext21"/>
        <w:spacing w:line="276" w:lineRule="auto"/>
        <w:rPr>
          <w:rFonts w:ascii="Arial" w:hAnsi="Arial" w:cs="Arial"/>
          <w:bCs/>
        </w:rPr>
      </w:pPr>
      <w:r>
        <w:rPr>
          <w:rFonts w:ascii="Arial" w:hAnsi="Arial" w:cs="Arial"/>
          <w:b w:val="0"/>
          <w:bCs/>
        </w:rPr>
        <w:t xml:space="preserve">* </w:t>
      </w:r>
      <w:r w:rsidRPr="00F824BF">
        <w:rPr>
          <w:rFonts w:ascii="Arial" w:hAnsi="Arial" w:cs="Arial"/>
          <w:bCs/>
        </w:rPr>
        <w:t>Rozmí</w:t>
      </w:r>
      <w:r>
        <w:rPr>
          <w:rFonts w:ascii="Arial" w:hAnsi="Arial" w:cs="Arial"/>
          <w:bCs/>
        </w:rPr>
        <w:t>stění kamerových bodů k 31. 12. 2018</w:t>
      </w:r>
    </w:p>
    <w:p w:rsidR="007F2EF7" w:rsidRDefault="007F2EF7" w:rsidP="007F2EF7">
      <w:pPr>
        <w:pStyle w:val="Zkladntext21"/>
        <w:spacing w:line="276" w:lineRule="auto"/>
        <w:rPr>
          <w:rFonts w:ascii="Arial" w:hAnsi="Arial" w:cs="Arial"/>
        </w:rPr>
      </w:pPr>
    </w:p>
    <w:p w:rsidR="007F2EF7" w:rsidRDefault="007F2EF7" w:rsidP="007F2EF7">
      <w:pPr>
        <w:rPr>
          <w:rFonts w:ascii="Arial" w:hAnsi="Arial" w:cs="Arial"/>
        </w:rPr>
      </w:pPr>
      <w:r>
        <w:rPr>
          <w:rFonts w:ascii="Arial" w:hAnsi="Arial" w:cs="Arial"/>
        </w:rPr>
        <w:t>* kamera č. 01 - Masarykova 50, budova sila ZZN a.s. (mimo provoz)</w:t>
      </w:r>
    </w:p>
    <w:p w:rsidR="007F2EF7" w:rsidRDefault="007F2EF7" w:rsidP="007F2EF7">
      <w:pPr>
        <w:rPr>
          <w:rFonts w:ascii="Arial" w:hAnsi="Arial" w:cs="Arial"/>
        </w:rPr>
      </w:pPr>
      <w:r>
        <w:rPr>
          <w:rFonts w:ascii="Arial" w:hAnsi="Arial" w:cs="Arial"/>
        </w:rPr>
        <w:t xml:space="preserve">* kamera č. 02 - U Střelnice 1, výškový obytný dům </w:t>
      </w:r>
    </w:p>
    <w:p w:rsidR="007F2EF7" w:rsidRDefault="007F2EF7" w:rsidP="007F2EF7">
      <w:pPr>
        <w:rPr>
          <w:rFonts w:ascii="Arial" w:hAnsi="Arial" w:cs="Arial"/>
        </w:rPr>
      </w:pPr>
      <w:r>
        <w:rPr>
          <w:rFonts w:ascii="Arial" w:hAnsi="Arial" w:cs="Arial"/>
        </w:rPr>
        <w:t xml:space="preserve">* kamera č. 03 - Olomoucká 74, budova </w:t>
      </w:r>
      <w:proofErr w:type="spellStart"/>
      <w:r>
        <w:rPr>
          <w:rFonts w:ascii="Arial" w:hAnsi="Arial" w:cs="Arial"/>
        </w:rPr>
        <w:t>SOUaU</w:t>
      </w:r>
      <w:proofErr w:type="spellEnd"/>
      <w:r>
        <w:rPr>
          <w:rFonts w:ascii="Arial" w:hAnsi="Arial" w:cs="Arial"/>
        </w:rPr>
        <w:t xml:space="preserve"> na ulici </w:t>
      </w:r>
    </w:p>
    <w:p w:rsidR="007F2EF7" w:rsidRDefault="007F2EF7" w:rsidP="007F2EF7">
      <w:pPr>
        <w:rPr>
          <w:rFonts w:ascii="Arial" w:hAnsi="Arial" w:cs="Arial"/>
        </w:rPr>
      </w:pPr>
      <w:r>
        <w:rPr>
          <w:rFonts w:ascii="Arial" w:hAnsi="Arial" w:cs="Arial"/>
        </w:rPr>
        <w:t xml:space="preserve">* kamera č. 04 - Tř. ČSA 56, budova České spořitelny a.s. </w:t>
      </w:r>
    </w:p>
    <w:p w:rsidR="007F2EF7" w:rsidRDefault="007F2EF7" w:rsidP="007F2EF7">
      <w:pPr>
        <w:rPr>
          <w:rFonts w:ascii="Arial" w:hAnsi="Arial" w:cs="Arial"/>
        </w:rPr>
      </w:pPr>
      <w:r>
        <w:rPr>
          <w:rFonts w:ascii="Arial" w:hAnsi="Arial" w:cs="Arial"/>
        </w:rPr>
        <w:t>* kamera č. 05 - Hlavní náměstí 11, obytný dům (mimo provoz)</w:t>
      </w:r>
    </w:p>
    <w:p w:rsidR="007F2EF7" w:rsidRDefault="007F2EF7" w:rsidP="007F2EF7">
      <w:pPr>
        <w:rPr>
          <w:rFonts w:ascii="Arial" w:hAnsi="Arial" w:cs="Arial"/>
        </w:rPr>
      </w:pPr>
      <w:r>
        <w:rPr>
          <w:rFonts w:ascii="Arial" w:hAnsi="Arial" w:cs="Arial"/>
        </w:rPr>
        <w:t>* kamera č. 06 - Jiráskova 51, obytný dům (mimo provoz)</w:t>
      </w:r>
    </w:p>
    <w:p w:rsidR="007F2EF7" w:rsidRDefault="007F2EF7" w:rsidP="007F2EF7">
      <w:pPr>
        <w:rPr>
          <w:rFonts w:ascii="Arial" w:hAnsi="Arial" w:cs="Arial"/>
        </w:rPr>
      </w:pPr>
      <w:r>
        <w:rPr>
          <w:rFonts w:ascii="Arial" w:hAnsi="Arial" w:cs="Arial"/>
        </w:rPr>
        <w:t xml:space="preserve">* kamera č. 07 - Horní náměstí 16, budova </w:t>
      </w:r>
      <w:proofErr w:type="spellStart"/>
      <w:r>
        <w:rPr>
          <w:rFonts w:ascii="Arial" w:hAnsi="Arial" w:cs="Arial"/>
        </w:rPr>
        <w:t>MěÚ</w:t>
      </w:r>
      <w:proofErr w:type="spellEnd"/>
    </w:p>
    <w:p w:rsidR="007F2EF7" w:rsidRDefault="007F2EF7" w:rsidP="007F2EF7">
      <w:pPr>
        <w:rPr>
          <w:rFonts w:ascii="Arial" w:hAnsi="Arial" w:cs="Arial"/>
        </w:rPr>
      </w:pPr>
      <w:r>
        <w:rPr>
          <w:rFonts w:ascii="Arial" w:hAnsi="Arial" w:cs="Arial"/>
        </w:rPr>
        <w:t xml:space="preserve">* kamera č. 08 - Olomoucká 1227, obytný dům </w:t>
      </w:r>
    </w:p>
    <w:p w:rsidR="007F2EF7" w:rsidRDefault="007F2EF7" w:rsidP="007F2EF7">
      <w:pPr>
        <w:rPr>
          <w:rFonts w:ascii="Arial" w:hAnsi="Arial" w:cs="Arial"/>
        </w:rPr>
      </w:pPr>
      <w:r>
        <w:rPr>
          <w:rFonts w:ascii="Arial" w:hAnsi="Arial" w:cs="Arial"/>
        </w:rPr>
        <w:t>* kamera č. 09 - Dvorská</w:t>
      </w:r>
      <w:r>
        <w:rPr>
          <w:rFonts w:ascii="Arial" w:hAnsi="Arial" w:cs="Arial"/>
          <w:b/>
        </w:rPr>
        <w:t xml:space="preserve"> </w:t>
      </w:r>
      <w:r>
        <w:rPr>
          <w:rFonts w:ascii="Arial" w:hAnsi="Arial" w:cs="Arial"/>
        </w:rPr>
        <w:t>u sportovní haly Ecce Homo</w:t>
      </w:r>
    </w:p>
    <w:p w:rsidR="007F2EF7" w:rsidRPr="00C806EE" w:rsidRDefault="007F2EF7" w:rsidP="007F2EF7">
      <w:pPr>
        <w:rPr>
          <w:rFonts w:ascii="Arial" w:hAnsi="Arial" w:cs="Arial"/>
        </w:rPr>
      </w:pPr>
      <w:r>
        <w:rPr>
          <w:rFonts w:ascii="Arial" w:hAnsi="Arial" w:cs="Arial"/>
        </w:rPr>
        <w:t>* kamera č. 10 – Nádražní, budova nádraží ČD (demontován)</w:t>
      </w:r>
    </w:p>
    <w:p w:rsidR="00D7700D" w:rsidRDefault="00D7700D" w:rsidP="00FA3767">
      <w:pPr>
        <w:pStyle w:val="Zkladntext"/>
        <w:jc w:val="both"/>
        <w:rPr>
          <w:rFonts w:ascii="Arial" w:hAnsi="Arial" w:cs="Arial"/>
          <w:bCs/>
          <w:sz w:val="28"/>
          <w:szCs w:val="28"/>
        </w:rPr>
      </w:pPr>
    </w:p>
    <w:p w:rsidR="0002540E" w:rsidRDefault="0002540E" w:rsidP="00FA3767">
      <w:pPr>
        <w:pStyle w:val="Zkladntext"/>
        <w:jc w:val="both"/>
        <w:rPr>
          <w:rFonts w:ascii="Arial" w:hAnsi="Arial" w:cs="Arial"/>
          <w:bCs/>
          <w:sz w:val="28"/>
          <w:szCs w:val="28"/>
        </w:rPr>
      </w:pPr>
    </w:p>
    <w:p w:rsidR="0002540E" w:rsidRDefault="0002540E" w:rsidP="00FA3767">
      <w:pPr>
        <w:pStyle w:val="Zkladntext"/>
        <w:jc w:val="both"/>
        <w:rPr>
          <w:rFonts w:ascii="Arial" w:hAnsi="Arial" w:cs="Arial"/>
          <w:bCs/>
          <w:sz w:val="28"/>
          <w:szCs w:val="28"/>
        </w:rPr>
      </w:pPr>
    </w:p>
    <w:p w:rsidR="0002540E" w:rsidRDefault="0002540E" w:rsidP="00FA3767">
      <w:pPr>
        <w:pStyle w:val="Zkladntext"/>
        <w:jc w:val="both"/>
        <w:rPr>
          <w:rFonts w:ascii="Arial" w:hAnsi="Arial" w:cs="Arial"/>
          <w:bCs/>
          <w:sz w:val="28"/>
          <w:szCs w:val="28"/>
        </w:rPr>
      </w:pPr>
    </w:p>
    <w:p w:rsidR="0002540E" w:rsidRDefault="0002540E" w:rsidP="00FA3767">
      <w:pPr>
        <w:pStyle w:val="Zkladntext"/>
        <w:jc w:val="both"/>
        <w:rPr>
          <w:rFonts w:ascii="Arial" w:hAnsi="Arial" w:cs="Arial"/>
          <w:bCs/>
          <w:sz w:val="28"/>
          <w:szCs w:val="28"/>
        </w:rPr>
      </w:pPr>
    </w:p>
    <w:p w:rsidR="0002540E" w:rsidRDefault="0002540E" w:rsidP="00FA3767">
      <w:pPr>
        <w:pStyle w:val="Zkladntext"/>
        <w:jc w:val="both"/>
        <w:rPr>
          <w:rFonts w:ascii="Arial" w:hAnsi="Arial" w:cs="Arial"/>
          <w:bCs/>
          <w:sz w:val="28"/>
          <w:szCs w:val="28"/>
        </w:rPr>
      </w:pPr>
    </w:p>
    <w:p w:rsidR="0002540E" w:rsidRDefault="0002540E" w:rsidP="00FA3767">
      <w:pPr>
        <w:pStyle w:val="Zkladntext"/>
        <w:jc w:val="both"/>
        <w:rPr>
          <w:rFonts w:ascii="Arial" w:hAnsi="Arial" w:cs="Arial"/>
          <w:bCs/>
          <w:sz w:val="28"/>
          <w:szCs w:val="28"/>
        </w:rPr>
      </w:pPr>
    </w:p>
    <w:p w:rsidR="0002540E" w:rsidRDefault="0002540E" w:rsidP="00FA3767">
      <w:pPr>
        <w:pStyle w:val="Zkladntext"/>
        <w:jc w:val="both"/>
        <w:rPr>
          <w:rFonts w:ascii="Arial" w:hAnsi="Arial" w:cs="Arial"/>
          <w:bCs/>
          <w:sz w:val="28"/>
          <w:szCs w:val="28"/>
        </w:rPr>
      </w:pPr>
    </w:p>
    <w:p w:rsidR="0002540E" w:rsidRDefault="0002540E" w:rsidP="00FA3767">
      <w:pPr>
        <w:pStyle w:val="Zkladntext"/>
        <w:jc w:val="both"/>
        <w:rPr>
          <w:rFonts w:ascii="Arial" w:hAnsi="Arial" w:cs="Arial"/>
          <w:bCs/>
          <w:sz w:val="28"/>
          <w:szCs w:val="28"/>
        </w:rPr>
      </w:pPr>
    </w:p>
    <w:p w:rsidR="00DF5361" w:rsidRDefault="00DF5361" w:rsidP="00FA3767">
      <w:pPr>
        <w:pStyle w:val="Zkladntext"/>
        <w:jc w:val="both"/>
        <w:rPr>
          <w:rFonts w:ascii="Arial" w:hAnsi="Arial" w:cs="Arial"/>
          <w:bCs/>
          <w:sz w:val="28"/>
          <w:szCs w:val="28"/>
        </w:rPr>
      </w:pPr>
    </w:p>
    <w:p w:rsidR="00DF5361" w:rsidRDefault="00DF5361" w:rsidP="00FA3767">
      <w:pPr>
        <w:pStyle w:val="Zkladntext"/>
        <w:jc w:val="both"/>
        <w:rPr>
          <w:rFonts w:ascii="Arial" w:hAnsi="Arial" w:cs="Arial"/>
          <w:bCs/>
          <w:sz w:val="28"/>
          <w:szCs w:val="28"/>
        </w:rPr>
      </w:pPr>
    </w:p>
    <w:p w:rsidR="00D7700D" w:rsidRDefault="00D7700D" w:rsidP="00FA3767">
      <w:pPr>
        <w:pStyle w:val="Zkladntext"/>
        <w:jc w:val="both"/>
        <w:rPr>
          <w:rFonts w:ascii="Arial" w:hAnsi="Arial" w:cs="Arial"/>
          <w:bCs/>
          <w:sz w:val="28"/>
          <w:szCs w:val="28"/>
        </w:rPr>
      </w:pPr>
    </w:p>
    <w:p w:rsidR="00FA3767" w:rsidRDefault="00187296" w:rsidP="00FA3767">
      <w:pPr>
        <w:pStyle w:val="Zkladntext"/>
        <w:jc w:val="both"/>
        <w:rPr>
          <w:rFonts w:ascii="Arial" w:hAnsi="Arial" w:cs="Arial"/>
          <w:bCs/>
          <w:sz w:val="28"/>
          <w:szCs w:val="28"/>
        </w:rPr>
      </w:pPr>
      <w:r>
        <w:rPr>
          <w:noProof/>
          <w:lang w:eastAsia="cs-CZ"/>
        </w:rPr>
        <w:lastRenderedPageBreak/>
        <w:drawing>
          <wp:anchor distT="0" distB="0" distL="114935" distR="114935" simplePos="0" relativeHeight="251656704" behindDoc="1" locked="0" layoutInCell="1" allowOverlap="1" wp14:anchorId="3798FE2E" wp14:editId="035BFA4A">
            <wp:simplePos x="0" y="0"/>
            <wp:positionH relativeFrom="column">
              <wp:posOffset>-557530</wp:posOffset>
            </wp:positionH>
            <wp:positionV relativeFrom="paragraph">
              <wp:posOffset>213360</wp:posOffset>
            </wp:positionV>
            <wp:extent cx="474980" cy="503555"/>
            <wp:effectExtent l="0" t="0" r="127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A3767" w:rsidRDefault="00F36C74" w:rsidP="001E463B">
      <w:pPr>
        <w:pStyle w:val="Zkladntext"/>
        <w:shd w:val="clear" w:color="auto" w:fill="92CDDC"/>
        <w:jc w:val="both"/>
        <w:rPr>
          <w:rFonts w:ascii="Arial" w:hAnsi="Arial" w:cs="Arial"/>
          <w:bCs/>
          <w:sz w:val="28"/>
          <w:szCs w:val="28"/>
        </w:rPr>
      </w:pPr>
      <w:r>
        <w:rPr>
          <w:rFonts w:ascii="Arial" w:hAnsi="Arial" w:cs="Arial"/>
          <w:bCs/>
          <w:sz w:val="28"/>
          <w:szCs w:val="28"/>
        </w:rPr>
        <w:t>12</w:t>
      </w:r>
      <w:r w:rsidR="00FA3767">
        <w:rPr>
          <w:rFonts w:ascii="Arial" w:hAnsi="Arial" w:cs="Arial"/>
          <w:bCs/>
          <w:sz w:val="28"/>
          <w:szCs w:val="28"/>
        </w:rPr>
        <w:t>)  Spolupráce se složkami IZS</w:t>
      </w:r>
    </w:p>
    <w:p w:rsidR="00901626" w:rsidRDefault="00901626" w:rsidP="00D1096E">
      <w:pPr>
        <w:jc w:val="both"/>
        <w:rPr>
          <w:rFonts w:ascii="Arial" w:hAnsi="Arial" w:cs="Arial"/>
          <w:b/>
        </w:rPr>
      </w:pPr>
    </w:p>
    <w:p w:rsidR="00AB30B8" w:rsidRDefault="00FA3767" w:rsidP="00D1096E">
      <w:pPr>
        <w:jc w:val="both"/>
        <w:rPr>
          <w:rFonts w:ascii="Arial" w:hAnsi="Arial" w:cs="Arial"/>
        </w:rPr>
      </w:pPr>
      <w:r>
        <w:rPr>
          <w:rFonts w:ascii="Arial" w:hAnsi="Arial" w:cs="Arial"/>
          <w:b/>
        </w:rPr>
        <w:t>* S Policií ČR</w:t>
      </w:r>
      <w:r>
        <w:rPr>
          <w:rFonts w:ascii="Arial" w:hAnsi="Arial" w:cs="Arial"/>
        </w:rPr>
        <w:t xml:space="preserve"> </w:t>
      </w:r>
    </w:p>
    <w:p w:rsidR="00341094" w:rsidRDefault="00F36C74" w:rsidP="00D1096E">
      <w:pPr>
        <w:jc w:val="both"/>
        <w:rPr>
          <w:rFonts w:ascii="Arial" w:hAnsi="Arial" w:cs="Arial"/>
        </w:rPr>
      </w:pPr>
      <w:r w:rsidRPr="00D631B7">
        <w:rPr>
          <w:rFonts w:ascii="Arial" w:hAnsi="Arial" w:cs="Arial"/>
        </w:rPr>
        <w:t>Spolupráce s Policií ČR</w:t>
      </w:r>
      <w:r>
        <w:rPr>
          <w:rFonts w:ascii="Arial" w:hAnsi="Arial" w:cs="Arial"/>
        </w:rPr>
        <w:t xml:space="preserve"> spočív</w:t>
      </w:r>
      <w:r w:rsidR="00341094">
        <w:rPr>
          <w:rFonts w:ascii="Arial" w:hAnsi="Arial" w:cs="Arial"/>
        </w:rPr>
        <w:t xml:space="preserve">á především při vzájemném předávání a vyhodnocování poznatků získaných při výkonu služby a jejich následném uplatnění při realizaci přijatých preventivních opatření týkajících se především veřejného pořádku a ochrany majetku občanů. </w:t>
      </w:r>
    </w:p>
    <w:p w:rsidR="00341094" w:rsidRDefault="00341094" w:rsidP="00D1096E">
      <w:pPr>
        <w:jc w:val="both"/>
        <w:rPr>
          <w:rFonts w:ascii="Arial" w:hAnsi="Arial" w:cs="Arial"/>
        </w:rPr>
      </w:pPr>
      <w:r>
        <w:rPr>
          <w:rFonts w:ascii="Arial" w:hAnsi="Arial" w:cs="Arial"/>
        </w:rPr>
        <w:t>Jako každým rokem byly s Obvodním oddělením Policie ČR Šternberk i v roce 2018 realizovány preventivně bezpečnostní akce spočívající v kontrole nočních podniků, barů, heren a diskoték ve městě Šternberku, kde dochází k vyšší kumulaci mládeže. Zde bylo prověřováno, zda nedochází k podávání či prodeji alkoholu mladistvým a nezletilým osobám, dále bylo zjišťováno, zda nejsou přítomny osoby v pátrání policie a jiných orgánů, osoby na útěků z výchovných ústavů a podobně.</w:t>
      </w:r>
    </w:p>
    <w:p w:rsidR="00E03C93" w:rsidRDefault="00E03C93" w:rsidP="00E03C93">
      <w:pPr>
        <w:jc w:val="both"/>
        <w:rPr>
          <w:rFonts w:ascii="Arial" w:hAnsi="Arial" w:cs="Arial"/>
        </w:rPr>
      </w:pPr>
      <w:r>
        <w:rPr>
          <w:rFonts w:ascii="Arial" w:hAnsi="Arial" w:cs="Arial"/>
        </w:rPr>
        <w:t>Obě složky se společně také podílely na realizaci bezpečnostních opatření na ochra</w:t>
      </w:r>
      <w:r w:rsidR="006A49D5">
        <w:rPr>
          <w:rFonts w:ascii="Arial" w:hAnsi="Arial" w:cs="Arial"/>
        </w:rPr>
        <w:t>nu veřejného pořádku při konání</w:t>
      </w:r>
      <w:r>
        <w:rPr>
          <w:rFonts w:ascii="Arial" w:hAnsi="Arial" w:cs="Arial"/>
        </w:rPr>
        <w:t xml:space="preserve"> sportovních, společenských a kulturních </w:t>
      </w:r>
      <w:r w:rsidR="006A49D5">
        <w:rPr>
          <w:rFonts w:ascii="Arial" w:hAnsi="Arial" w:cs="Arial"/>
        </w:rPr>
        <w:t xml:space="preserve">akcí. </w:t>
      </w:r>
    </w:p>
    <w:p w:rsidR="006A49D5" w:rsidRDefault="006A49D5" w:rsidP="006A49D5">
      <w:pPr>
        <w:jc w:val="both"/>
        <w:rPr>
          <w:rFonts w:ascii="Arial" w:hAnsi="Arial" w:cs="Arial"/>
        </w:rPr>
      </w:pPr>
      <w:r>
        <w:rPr>
          <w:rFonts w:ascii="Arial" w:hAnsi="Arial" w:cs="Arial"/>
        </w:rPr>
        <w:t xml:space="preserve">Městská policie Šternberk stejně jako v minulých letech předávala poznatky o podezření z páchání trestné činnosti Službě kriminální policie a vyšetřování Územního odboru Olomouc, kdy se </w:t>
      </w:r>
      <w:proofErr w:type="gramStart"/>
      <w:r>
        <w:rPr>
          <w:rFonts w:ascii="Arial" w:hAnsi="Arial" w:cs="Arial"/>
        </w:rPr>
        <w:t>jednalo  zejména</w:t>
      </w:r>
      <w:proofErr w:type="gramEnd"/>
      <w:r>
        <w:rPr>
          <w:rFonts w:ascii="Arial" w:hAnsi="Arial" w:cs="Arial"/>
        </w:rPr>
        <w:t xml:space="preserve"> o drogové delikty.</w:t>
      </w:r>
    </w:p>
    <w:p w:rsidR="00E32E1B" w:rsidRDefault="00E32E1B" w:rsidP="00D1096E">
      <w:pPr>
        <w:jc w:val="both"/>
        <w:rPr>
          <w:rFonts w:ascii="Arial" w:hAnsi="Arial" w:cs="Arial"/>
        </w:rPr>
      </w:pPr>
      <w:r>
        <w:rPr>
          <w:rFonts w:ascii="Arial" w:hAnsi="Arial" w:cs="Arial"/>
        </w:rPr>
        <w:t>Městské policie v roce 201</w:t>
      </w:r>
      <w:r w:rsidR="00C24C89">
        <w:rPr>
          <w:rFonts w:ascii="Arial" w:hAnsi="Arial" w:cs="Arial"/>
        </w:rPr>
        <w:t>8</w:t>
      </w:r>
      <w:r>
        <w:rPr>
          <w:rFonts w:ascii="Arial" w:hAnsi="Arial" w:cs="Arial"/>
        </w:rPr>
        <w:t xml:space="preserve"> oznámila Obvodnímu oddělení Šternberk 4</w:t>
      </w:r>
      <w:r w:rsidR="00510513">
        <w:rPr>
          <w:rFonts w:ascii="Arial" w:hAnsi="Arial" w:cs="Arial"/>
        </w:rPr>
        <w:t>9</w:t>
      </w:r>
      <w:r>
        <w:rPr>
          <w:rFonts w:ascii="Arial" w:hAnsi="Arial" w:cs="Arial"/>
        </w:rPr>
        <w:t xml:space="preserve"> </w:t>
      </w:r>
      <w:r w:rsidR="00C24C89">
        <w:rPr>
          <w:rFonts w:ascii="Arial" w:hAnsi="Arial" w:cs="Arial"/>
        </w:rPr>
        <w:t>událostí</w:t>
      </w:r>
      <w:r>
        <w:rPr>
          <w:rFonts w:ascii="Arial" w:hAnsi="Arial" w:cs="Arial"/>
        </w:rPr>
        <w:t xml:space="preserve">, u nichž </w:t>
      </w:r>
      <w:r w:rsidR="00510513">
        <w:rPr>
          <w:rFonts w:ascii="Arial" w:hAnsi="Arial" w:cs="Arial"/>
        </w:rPr>
        <w:t>vzniklo důvodné podezření,</w:t>
      </w:r>
      <w:r>
        <w:rPr>
          <w:rFonts w:ascii="Arial" w:hAnsi="Arial" w:cs="Arial"/>
        </w:rPr>
        <w:t xml:space="preserve"> že byl spáchán trestný čin.</w:t>
      </w:r>
    </w:p>
    <w:p w:rsidR="006A49D5" w:rsidRDefault="006A49D5" w:rsidP="00FA3767">
      <w:pPr>
        <w:tabs>
          <w:tab w:val="left" w:pos="180"/>
        </w:tabs>
        <w:jc w:val="both"/>
        <w:rPr>
          <w:rFonts w:ascii="Arial" w:hAnsi="Arial" w:cs="Arial"/>
        </w:rPr>
      </w:pPr>
    </w:p>
    <w:p w:rsidR="00C50A5E" w:rsidRDefault="00FA3767" w:rsidP="00FA3767">
      <w:pPr>
        <w:tabs>
          <w:tab w:val="left" w:pos="180"/>
        </w:tabs>
        <w:jc w:val="both"/>
        <w:rPr>
          <w:rFonts w:ascii="Arial" w:hAnsi="Arial" w:cs="Arial"/>
          <w:b/>
        </w:rPr>
      </w:pPr>
      <w:r>
        <w:rPr>
          <w:rFonts w:ascii="Arial" w:hAnsi="Arial" w:cs="Arial"/>
        </w:rPr>
        <w:t xml:space="preserve">* </w:t>
      </w:r>
      <w:r>
        <w:rPr>
          <w:rFonts w:ascii="Arial" w:hAnsi="Arial" w:cs="Arial"/>
          <w:b/>
        </w:rPr>
        <w:t xml:space="preserve">S HZS </w:t>
      </w:r>
    </w:p>
    <w:p w:rsidR="00C50A5E" w:rsidRDefault="00F6598C" w:rsidP="00FA3767">
      <w:pPr>
        <w:tabs>
          <w:tab w:val="left" w:pos="180"/>
        </w:tabs>
        <w:jc w:val="both"/>
        <w:rPr>
          <w:rFonts w:ascii="Arial" w:hAnsi="Arial" w:cs="Arial"/>
        </w:rPr>
      </w:pPr>
      <w:r>
        <w:rPr>
          <w:rFonts w:ascii="Arial" w:hAnsi="Arial" w:cs="Arial"/>
        </w:rPr>
        <w:t xml:space="preserve">Spolupráce </w:t>
      </w:r>
      <w:r w:rsidR="007D2E7A">
        <w:rPr>
          <w:rFonts w:ascii="Arial" w:hAnsi="Arial" w:cs="Arial"/>
        </w:rPr>
        <w:t xml:space="preserve">s </w:t>
      </w:r>
      <w:proofErr w:type="gramStart"/>
      <w:r>
        <w:rPr>
          <w:rFonts w:ascii="Arial" w:hAnsi="Arial" w:cs="Arial"/>
        </w:rPr>
        <w:t xml:space="preserve">jednotkou </w:t>
      </w:r>
      <w:r w:rsidR="00C50A5E" w:rsidRPr="00C50A5E">
        <w:rPr>
          <w:rFonts w:ascii="Arial" w:hAnsi="Arial" w:cs="Arial"/>
        </w:rPr>
        <w:t xml:space="preserve"> HZS</w:t>
      </w:r>
      <w:proofErr w:type="gramEnd"/>
      <w:r w:rsidR="00C50A5E" w:rsidRPr="00C50A5E">
        <w:rPr>
          <w:rFonts w:ascii="Arial" w:hAnsi="Arial" w:cs="Arial"/>
        </w:rPr>
        <w:t xml:space="preserve"> ve Šternberku </w:t>
      </w:r>
      <w:r w:rsidR="00C50A5E">
        <w:rPr>
          <w:rFonts w:ascii="Arial" w:hAnsi="Arial" w:cs="Arial"/>
        </w:rPr>
        <w:t>je trvale na velmi dobré úrovni. I v roce 201</w:t>
      </w:r>
      <w:r w:rsidR="006A49D5">
        <w:rPr>
          <w:rFonts w:ascii="Arial" w:hAnsi="Arial" w:cs="Arial"/>
        </w:rPr>
        <w:t>8</w:t>
      </w:r>
      <w:r w:rsidR="00C50A5E">
        <w:rPr>
          <w:rFonts w:ascii="Arial" w:hAnsi="Arial" w:cs="Arial"/>
        </w:rPr>
        <w:t xml:space="preserve"> se strážníci MP Šternberk podíleli v součinnosti s hasiči na </w:t>
      </w:r>
      <w:r w:rsidR="00FA3767">
        <w:rPr>
          <w:rFonts w:ascii="Arial" w:hAnsi="Arial" w:cs="Arial"/>
        </w:rPr>
        <w:t>likvidaci následků dopravníc</w:t>
      </w:r>
      <w:r w:rsidR="00355345">
        <w:rPr>
          <w:rFonts w:ascii="Arial" w:hAnsi="Arial" w:cs="Arial"/>
        </w:rPr>
        <w:t xml:space="preserve">h nehod, kdy </w:t>
      </w:r>
      <w:r w:rsidR="00E66AF8">
        <w:rPr>
          <w:rFonts w:ascii="Arial" w:hAnsi="Arial" w:cs="Arial"/>
        </w:rPr>
        <w:t xml:space="preserve">úkolem </w:t>
      </w:r>
      <w:r w:rsidR="00355345">
        <w:rPr>
          <w:rFonts w:ascii="Arial" w:hAnsi="Arial" w:cs="Arial"/>
        </w:rPr>
        <w:t>strážní</w:t>
      </w:r>
      <w:r w:rsidR="00E66AF8">
        <w:rPr>
          <w:rFonts w:ascii="Arial" w:hAnsi="Arial" w:cs="Arial"/>
        </w:rPr>
        <w:t>ků bylo usměrňování dopravy a provozu</w:t>
      </w:r>
      <w:r w:rsidR="00D16864">
        <w:rPr>
          <w:rFonts w:ascii="Arial" w:hAnsi="Arial" w:cs="Arial"/>
        </w:rPr>
        <w:t xml:space="preserve"> na místech těchto událostí. </w:t>
      </w:r>
    </w:p>
    <w:p w:rsidR="00F6598C" w:rsidRPr="00326A6B" w:rsidRDefault="00F6598C" w:rsidP="00326A6B">
      <w:pPr>
        <w:spacing w:before="240" w:after="240"/>
        <w:jc w:val="both"/>
        <w:rPr>
          <w:rFonts w:ascii="Arial" w:eastAsia="Times New Roman" w:hAnsi="Arial" w:cs="Arial"/>
          <w:color w:val="1D2129"/>
          <w:lang w:eastAsia="cs-CZ"/>
        </w:rPr>
      </w:pPr>
      <w:r w:rsidRPr="00326A6B">
        <w:rPr>
          <w:rFonts w:ascii="Arial" w:eastAsia="Times New Roman" w:hAnsi="Arial" w:cs="Arial"/>
          <w:color w:val="1D2129"/>
          <w:lang w:eastAsia="cs-CZ"/>
        </w:rPr>
        <w:t>S</w:t>
      </w:r>
      <w:r w:rsidR="00326A6B" w:rsidRPr="00326A6B">
        <w:rPr>
          <w:rFonts w:ascii="Arial" w:eastAsia="Times New Roman" w:hAnsi="Arial" w:cs="Arial"/>
          <w:color w:val="1D2129"/>
          <w:lang w:eastAsia="cs-CZ"/>
        </w:rPr>
        <w:t> </w:t>
      </w:r>
      <w:r w:rsidR="00326A6B">
        <w:rPr>
          <w:rFonts w:ascii="Arial" w:eastAsia="Times New Roman" w:hAnsi="Arial" w:cs="Arial"/>
          <w:color w:val="1D2129"/>
          <w:lang w:eastAsia="cs-CZ"/>
        </w:rPr>
        <w:t>hasiči</w:t>
      </w:r>
      <w:r w:rsidR="00326A6B" w:rsidRPr="00326A6B">
        <w:rPr>
          <w:rFonts w:ascii="Arial" w:eastAsia="Times New Roman" w:hAnsi="Arial" w:cs="Arial"/>
          <w:color w:val="1D2129"/>
          <w:lang w:eastAsia="cs-CZ"/>
        </w:rPr>
        <w:t xml:space="preserve"> </w:t>
      </w:r>
      <w:proofErr w:type="gramStart"/>
      <w:r w:rsidR="00326A6B" w:rsidRPr="00326A6B">
        <w:rPr>
          <w:rFonts w:ascii="Arial" w:eastAsia="Times New Roman" w:hAnsi="Arial" w:cs="Arial"/>
          <w:color w:val="1D2129"/>
          <w:lang w:eastAsia="cs-CZ"/>
        </w:rPr>
        <w:t xml:space="preserve">jsme </w:t>
      </w:r>
      <w:r w:rsidRPr="00326A6B">
        <w:rPr>
          <w:rFonts w:ascii="Arial" w:eastAsia="Times New Roman" w:hAnsi="Arial" w:cs="Arial"/>
          <w:color w:val="1D2129"/>
          <w:lang w:eastAsia="cs-CZ"/>
        </w:rPr>
        <w:t xml:space="preserve"> se</w:t>
      </w:r>
      <w:proofErr w:type="gramEnd"/>
      <w:r w:rsidRPr="00326A6B">
        <w:rPr>
          <w:rFonts w:ascii="Arial" w:eastAsia="Times New Roman" w:hAnsi="Arial" w:cs="Arial"/>
          <w:color w:val="1D2129"/>
          <w:lang w:eastAsia="cs-CZ"/>
        </w:rPr>
        <w:t xml:space="preserve"> setkávali </w:t>
      </w:r>
      <w:r w:rsidR="009B1D40">
        <w:rPr>
          <w:rFonts w:ascii="Arial" w:eastAsia="Times New Roman" w:hAnsi="Arial" w:cs="Arial"/>
          <w:color w:val="1D2129"/>
          <w:lang w:eastAsia="cs-CZ"/>
        </w:rPr>
        <w:t xml:space="preserve">i </w:t>
      </w:r>
      <w:r w:rsidRPr="00326A6B">
        <w:rPr>
          <w:rFonts w:ascii="Arial" w:eastAsia="Times New Roman" w:hAnsi="Arial" w:cs="Arial"/>
          <w:color w:val="1D2129"/>
          <w:lang w:eastAsia="cs-CZ"/>
        </w:rPr>
        <w:t xml:space="preserve">na mimopracovních akcích. V červnu roku 2018 </w:t>
      </w:r>
      <w:r w:rsidR="00326A6B">
        <w:rPr>
          <w:rFonts w:ascii="Arial" w:eastAsia="Times New Roman" w:hAnsi="Arial" w:cs="Arial"/>
          <w:color w:val="1D2129"/>
          <w:lang w:eastAsia="cs-CZ"/>
        </w:rPr>
        <w:t>na společném setkání složek IZS, představitelů města</w:t>
      </w:r>
      <w:r w:rsidR="007D2E7A">
        <w:rPr>
          <w:rFonts w:ascii="Arial" w:eastAsia="Times New Roman" w:hAnsi="Arial" w:cs="Arial"/>
          <w:color w:val="1D2129"/>
          <w:lang w:eastAsia="cs-CZ"/>
        </w:rPr>
        <w:t xml:space="preserve"> a</w:t>
      </w:r>
      <w:r w:rsidR="00326A6B">
        <w:rPr>
          <w:rFonts w:ascii="Arial" w:eastAsia="Times New Roman" w:hAnsi="Arial" w:cs="Arial"/>
          <w:color w:val="1D2129"/>
          <w:lang w:eastAsia="cs-CZ"/>
        </w:rPr>
        <w:t xml:space="preserve"> zástupců příspěvkových organizací města v areálu městské </w:t>
      </w:r>
      <w:proofErr w:type="gramStart"/>
      <w:r w:rsidR="00326A6B">
        <w:rPr>
          <w:rFonts w:ascii="Arial" w:eastAsia="Times New Roman" w:hAnsi="Arial" w:cs="Arial"/>
          <w:color w:val="1D2129"/>
          <w:lang w:eastAsia="cs-CZ"/>
        </w:rPr>
        <w:t xml:space="preserve">střelnice  </w:t>
      </w:r>
      <w:r w:rsidRPr="00326A6B">
        <w:rPr>
          <w:rFonts w:ascii="Arial" w:eastAsia="Times New Roman" w:hAnsi="Arial" w:cs="Arial"/>
          <w:color w:val="1D2129"/>
          <w:lang w:eastAsia="cs-CZ"/>
        </w:rPr>
        <w:t>jsme</w:t>
      </w:r>
      <w:proofErr w:type="gramEnd"/>
      <w:r w:rsidRPr="00326A6B">
        <w:rPr>
          <w:rFonts w:ascii="Arial" w:eastAsia="Times New Roman" w:hAnsi="Arial" w:cs="Arial"/>
          <w:color w:val="1D2129"/>
          <w:lang w:eastAsia="cs-CZ"/>
        </w:rPr>
        <w:t xml:space="preserve"> měli možnost obdivovat nový </w:t>
      </w:r>
      <w:proofErr w:type="spellStart"/>
      <w:r w:rsidRPr="00326A6B">
        <w:rPr>
          <w:rFonts w:ascii="Arial" w:eastAsia="Times New Roman" w:hAnsi="Arial" w:cs="Arial"/>
          <w:color w:val="1D2129"/>
          <w:lang w:eastAsia="cs-CZ"/>
        </w:rPr>
        <w:t>supe</w:t>
      </w:r>
      <w:r w:rsidR="00E933FF">
        <w:rPr>
          <w:rFonts w:ascii="Arial" w:eastAsia="Times New Roman" w:hAnsi="Arial" w:cs="Arial"/>
          <w:color w:val="1D2129"/>
          <w:lang w:eastAsia="cs-CZ"/>
        </w:rPr>
        <w:t>rvysokozdvižný</w:t>
      </w:r>
      <w:proofErr w:type="spellEnd"/>
      <w:r w:rsidR="00E933FF">
        <w:rPr>
          <w:rFonts w:ascii="Arial" w:eastAsia="Times New Roman" w:hAnsi="Arial" w:cs="Arial"/>
          <w:color w:val="1D2129"/>
          <w:lang w:eastAsia="cs-CZ"/>
        </w:rPr>
        <w:t xml:space="preserve"> plošinový žebřík, kterým disponují.</w:t>
      </w:r>
      <w:r w:rsidR="00326A6B">
        <w:rPr>
          <w:rFonts w:ascii="Arial" w:eastAsia="Times New Roman" w:hAnsi="Arial" w:cs="Arial"/>
          <w:color w:val="1D2129"/>
          <w:lang w:eastAsia="cs-CZ"/>
        </w:rPr>
        <w:t xml:space="preserve"> </w:t>
      </w:r>
      <w:r w:rsidR="007D2E7A">
        <w:rPr>
          <w:rFonts w:ascii="Arial" w:eastAsia="Times New Roman" w:hAnsi="Arial" w:cs="Arial"/>
          <w:color w:val="1D2129"/>
          <w:lang w:eastAsia="cs-CZ"/>
        </w:rPr>
        <w:t xml:space="preserve">Tato technika </w:t>
      </w:r>
      <w:r w:rsidRPr="00326A6B">
        <w:rPr>
          <w:rFonts w:ascii="Arial" w:eastAsia="Times New Roman" w:hAnsi="Arial" w:cs="Arial"/>
          <w:color w:val="1D2129"/>
          <w:lang w:eastAsia="cs-CZ"/>
        </w:rPr>
        <w:t xml:space="preserve">je nyní nejmodernější v kraji a dosáhne lehce a rychle do výšky přes 30 metrů. Naše nejmladší kolegyně dostala možnost stát se figurantem při nácviku a za odvahu jí patří </w:t>
      </w:r>
      <w:r w:rsidR="00326A6B">
        <w:rPr>
          <w:rFonts w:ascii="Arial" w:eastAsia="Times New Roman" w:hAnsi="Arial" w:cs="Arial"/>
          <w:noProof/>
          <w:color w:val="1D2129"/>
          <w:lang w:eastAsia="cs-CZ"/>
        </w:rPr>
        <w:t xml:space="preserve"> uzání.</w:t>
      </w:r>
    </w:p>
    <w:p w:rsidR="00F6598C" w:rsidRDefault="00F6598C" w:rsidP="00F6598C">
      <w:pPr>
        <w:spacing w:before="240" w:after="240" w:line="240" w:lineRule="auto"/>
        <w:rPr>
          <w:rFonts w:ascii="Times New Roman" w:eastAsia="Times New Roman" w:hAnsi="Times New Roman" w:cs="Times New Roman"/>
          <w:color w:val="1D2129"/>
          <w:sz w:val="21"/>
          <w:szCs w:val="21"/>
          <w:lang w:eastAsia="cs-CZ"/>
        </w:rPr>
      </w:pPr>
    </w:p>
    <w:p w:rsidR="00F6598C" w:rsidRDefault="00F6598C" w:rsidP="00FA3767">
      <w:pPr>
        <w:tabs>
          <w:tab w:val="left" w:pos="180"/>
        </w:tabs>
        <w:jc w:val="both"/>
        <w:rPr>
          <w:rFonts w:ascii="Arial" w:hAnsi="Arial" w:cs="Arial"/>
        </w:rPr>
      </w:pPr>
    </w:p>
    <w:p w:rsidR="00F6598C" w:rsidRDefault="00F6598C" w:rsidP="00FA3767">
      <w:pPr>
        <w:tabs>
          <w:tab w:val="left" w:pos="180"/>
        </w:tabs>
        <w:jc w:val="both"/>
        <w:rPr>
          <w:rFonts w:ascii="Arial" w:hAnsi="Arial" w:cs="Arial"/>
          <w:b/>
        </w:rPr>
      </w:pPr>
    </w:p>
    <w:p w:rsidR="00F6598C" w:rsidRDefault="00F6598C" w:rsidP="00FA3767">
      <w:pPr>
        <w:tabs>
          <w:tab w:val="left" w:pos="180"/>
        </w:tabs>
        <w:jc w:val="both"/>
        <w:rPr>
          <w:rFonts w:ascii="Arial" w:hAnsi="Arial" w:cs="Arial"/>
          <w:b/>
        </w:rPr>
      </w:pPr>
    </w:p>
    <w:p w:rsidR="00F6598C" w:rsidRDefault="00F6598C" w:rsidP="00FA3767">
      <w:pPr>
        <w:tabs>
          <w:tab w:val="left" w:pos="180"/>
        </w:tabs>
        <w:jc w:val="both"/>
        <w:rPr>
          <w:rFonts w:ascii="Arial" w:hAnsi="Arial" w:cs="Arial"/>
          <w:b/>
        </w:rPr>
      </w:pPr>
    </w:p>
    <w:p w:rsidR="00F6598C" w:rsidRDefault="00F6598C" w:rsidP="00FA3767">
      <w:pPr>
        <w:tabs>
          <w:tab w:val="left" w:pos="180"/>
        </w:tabs>
        <w:jc w:val="both"/>
        <w:rPr>
          <w:rFonts w:ascii="Arial" w:hAnsi="Arial" w:cs="Arial"/>
          <w:b/>
        </w:rPr>
      </w:pPr>
    </w:p>
    <w:p w:rsidR="00F6598C" w:rsidRPr="00E07BDF" w:rsidRDefault="00F6598C" w:rsidP="00FA3767">
      <w:pPr>
        <w:tabs>
          <w:tab w:val="left" w:pos="180"/>
        </w:tabs>
        <w:jc w:val="both"/>
        <w:rPr>
          <w:rFonts w:ascii="Arial" w:hAnsi="Arial" w:cs="Arial"/>
          <w:b/>
        </w:rPr>
      </w:pPr>
      <w:r>
        <w:rPr>
          <w:rFonts w:ascii="Times New Roman" w:eastAsia="Times New Roman" w:hAnsi="Times New Roman" w:cs="Times New Roman"/>
          <w:noProof/>
          <w:color w:val="1D2129"/>
          <w:sz w:val="21"/>
          <w:szCs w:val="21"/>
          <w:lang w:eastAsia="cs-CZ"/>
        </w:rPr>
        <w:drawing>
          <wp:inline distT="0" distB="0" distL="0" distR="0" wp14:anchorId="4658BC68" wp14:editId="5540B3C0">
            <wp:extent cx="6105525" cy="768096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3708948_2085959985007434_3268558914999812096_n.jpg"/>
                    <pic:cNvPicPr/>
                  </pic:nvPicPr>
                  <pic:blipFill rotWithShape="1">
                    <a:blip r:embed="rId31">
                      <a:extLst>
                        <a:ext uri="{28A0092B-C50C-407E-A947-70E740481C1C}">
                          <a14:useLocalDpi xmlns:a14="http://schemas.microsoft.com/office/drawing/2010/main" val="0"/>
                        </a:ext>
                      </a:extLst>
                    </a:blip>
                    <a:srcRect l="-3141" t="-7564" r="-2844" b="7564"/>
                    <a:stretch/>
                  </pic:blipFill>
                  <pic:spPr bwMode="auto">
                    <a:xfrm>
                      <a:off x="0" y="0"/>
                      <a:ext cx="6105525" cy="7680960"/>
                    </a:xfrm>
                    <a:prstGeom prst="rect">
                      <a:avLst/>
                    </a:prstGeom>
                    <a:ln>
                      <a:noFill/>
                    </a:ln>
                    <a:extLst>
                      <a:ext uri="{53640926-AAD7-44D8-BBD7-CCE9431645EC}">
                        <a14:shadowObscured xmlns:a14="http://schemas.microsoft.com/office/drawing/2010/main"/>
                      </a:ext>
                    </a:extLst>
                  </pic:spPr>
                </pic:pic>
              </a:graphicData>
            </a:graphic>
          </wp:inline>
        </w:drawing>
      </w:r>
    </w:p>
    <w:p w:rsidR="00E07BDF" w:rsidRDefault="00E07BDF" w:rsidP="00FA3767">
      <w:pPr>
        <w:tabs>
          <w:tab w:val="left" w:pos="180"/>
        </w:tabs>
        <w:jc w:val="both"/>
        <w:rPr>
          <w:rFonts w:ascii="Arial" w:hAnsi="Arial" w:cs="Arial"/>
        </w:rPr>
      </w:pPr>
    </w:p>
    <w:p w:rsidR="00D1096E" w:rsidRPr="00AF78F7" w:rsidRDefault="00495049" w:rsidP="00FA3767">
      <w:pPr>
        <w:tabs>
          <w:tab w:val="left" w:pos="180"/>
        </w:tabs>
        <w:jc w:val="both"/>
        <w:rPr>
          <w:rFonts w:ascii="Arial" w:hAnsi="Arial" w:cs="Arial"/>
        </w:rPr>
      </w:pPr>
      <w:r>
        <w:rPr>
          <w:rFonts w:ascii="Arial" w:hAnsi="Arial" w:cs="Arial"/>
          <w:b/>
        </w:rPr>
        <w:t xml:space="preserve">* </w:t>
      </w:r>
      <w:r w:rsidR="00E31F8E">
        <w:rPr>
          <w:rFonts w:ascii="Arial" w:hAnsi="Arial" w:cs="Arial"/>
          <w:b/>
        </w:rPr>
        <w:t xml:space="preserve">Spolupráce se zdravotnickými zařízeními </w:t>
      </w:r>
    </w:p>
    <w:p w:rsidR="00AF78F7" w:rsidRDefault="00E31F8E" w:rsidP="00FA3767">
      <w:pPr>
        <w:tabs>
          <w:tab w:val="left" w:pos="180"/>
        </w:tabs>
        <w:jc w:val="both"/>
        <w:rPr>
          <w:rFonts w:ascii="Arial" w:hAnsi="Arial" w:cs="Arial"/>
        </w:rPr>
      </w:pPr>
      <w:r w:rsidRPr="00E31F8E">
        <w:rPr>
          <w:rFonts w:ascii="Arial" w:hAnsi="Arial" w:cs="Arial"/>
        </w:rPr>
        <w:t xml:space="preserve">Městská policie v roce </w:t>
      </w:r>
      <w:r w:rsidR="00605D1E">
        <w:rPr>
          <w:rFonts w:ascii="Arial" w:hAnsi="Arial" w:cs="Arial"/>
        </w:rPr>
        <w:t>201</w:t>
      </w:r>
      <w:r w:rsidR="00C24C89">
        <w:rPr>
          <w:rFonts w:ascii="Arial" w:hAnsi="Arial" w:cs="Arial"/>
        </w:rPr>
        <w:t>8</w:t>
      </w:r>
      <w:r w:rsidR="005E2BF1">
        <w:rPr>
          <w:rFonts w:ascii="Arial" w:hAnsi="Arial" w:cs="Arial"/>
        </w:rPr>
        <w:t xml:space="preserve"> stejně jako v předchozích letech prováděla</w:t>
      </w:r>
      <w:r w:rsidRPr="00E31F8E">
        <w:rPr>
          <w:rFonts w:ascii="Arial" w:hAnsi="Arial" w:cs="Arial"/>
        </w:rPr>
        <w:t xml:space="preserve"> na základě požadavků lékařského personálu výjezdy ke služebním zákrokům </w:t>
      </w:r>
      <w:r w:rsidR="005E2BF1">
        <w:rPr>
          <w:rFonts w:ascii="Arial" w:hAnsi="Arial" w:cs="Arial"/>
        </w:rPr>
        <w:t>v</w:t>
      </w:r>
      <w:r w:rsidRPr="00E31F8E">
        <w:rPr>
          <w:rFonts w:ascii="Arial" w:hAnsi="Arial" w:cs="Arial"/>
        </w:rPr>
        <w:t> Nemocnici Šternberk</w:t>
      </w:r>
      <w:r w:rsidR="00D970C4">
        <w:rPr>
          <w:rFonts w:ascii="Arial" w:hAnsi="Arial" w:cs="Arial"/>
        </w:rPr>
        <w:t>. Městsk</w:t>
      </w:r>
      <w:r w:rsidR="005E2BF1">
        <w:rPr>
          <w:rFonts w:ascii="Arial" w:hAnsi="Arial" w:cs="Arial"/>
        </w:rPr>
        <w:t>á</w:t>
      </w:r>
      <w:r w:rsidR="00D970C4">
        <w:rPr>
          <w:rFonts w:ascii="Arial" w:hAnsi="Arial" w:cs="Arial"/>
        </w:rPr>
        <w:t xml:space="preserve"> policie </w:t>
      </w:r>
      <w:r w:rsidR="005E2BF1">
        <w:rPr>
          <w:rFonts w:ascii="Arial" w:hAnsi="Arial" w:cs="Arial"/>
        </w:rPr>
        <w:t xml:space="preserve">těmito zákroky a úkony </w:t>
      </w:r>
      <w:r w:rsidR="00D970C4">
        <w:rPr>
          <w:rFonts w:ascii="Arial" w:hAnsi="Arial" w:cs="Arial"/>
        </w:rPr>
        <w:t xml:space="preserve">vždy </w:t>
      </w:r>
      <w:r w:rsidR="005E2BF1">
        <w:rPr>
          <w:rFonts w:ascii="Arial" w:hAnsi="Arial" w:cs="Arial"/>
        </w:rPr>
        <w:t>zajišťuje</w:t>
      </w:r>
      <w:r w:rsidR="00605D1E">
        <w:rPr>
          <w:rFonts w:ascii="Arial" w:hAnsi="Arial" w:cs="Arial"/>
        </w:rPr>
        <w:t xml:space="preserve"> bezpečnost </w:t>
      </w:r>
      <w:r w:rsidR="005E2BF1">
        <w:rPr>
          <w:rFonts w:ascii="Arial" w:hAnsi="Arial" w:cs="Arial"/>
        </w:rPr>
        <w:t>lékařské</w:t>
      </w:r>
      <w:r w:rsidR="00D970C4">
        <w:rPr>
          <w:rFonts w:ascii="Arial" w:hAnsi="Arial" w:cs="Arial"/>
        </w:rPr>
        <w:t xml:space="preserve">ho personálu při výkonu jejich povolání (ošetřování podnapilých osob nebo osob s psychiatrickou diagnózou a podobně). V roce </w:t>
      </w:r>
      <w:r w:rsidR="00D970C4" w:rsidRPr="00AF78F7">
        <w:rPr>
          <w:rFonts w:ascii="Arial" w:hAnsi="Arial" w:cs="Arial"/>
        </w:rPr>
        <w:t>201</w:t>
      </w:r>
      <w:r w:rsidR="00AF78F7" w:rsidRPr="00AF78F7">
        <w:rPr>
          <w:rFonts w:ascii="Arial" w:hAnsi="Arial" w:cs="Arial"/>
        </w:rPr>
        <w:t>8</w:t>
      </w:r>
      <w:r w:rsidR="00D970C4" w:rsidRPr="00AF78F7">
        <w:rPr>
          <w:rFonts w:ascii="Arial" w:hAnsi="Arial" w:cs="Arial"/>
        </w:rPr>
        <w:t xml:space="preserve"> evidujeme </w:t>
      </w:r>
      <w:r w:rsidR="00AF78F7" w:rsidRPr="00AF78F7">
        <w:rPr>
          <w:rFonts w:ascii="Arial" w:hAnsi="Arial" w:cs="Arial"/>
        </w:rPr>
        <w:t>34</w:t>
      </w:r>
      <w:r w:rsidR="00CF4591" w:rsidRPr="00AF78F7">
        <w:rPr>
          <w:rFonts w:ascii="Arial" w:hAnsi="Arial" w:cs="Arial"/>
        </w:rPr>
        <w:t xml:space="preserve"> </w:t>
      </w:r>
      <w:r w:rsidR="005E2BF1" w:rsidRPr="00AF78F7">
        <w:rPr>
          <w:rFonts w:ascii="Arial" w:hAnsi="Arial" w:cs="Arial"/>
        </w:rPr>
        <w:t>takových výjezdů</w:t>
      </w:r>
      <w:r w:rsidR="00AF78F7">
        <w:rPr>
          <w:rFonts w:ascii="Arial" w:hAnsi="Arial" w:cs="Arial"/>
        </w:rPr>
        <w:t>.</w:t>
      </w:r>
    </w:p>
    <w:p w:rsidR="001E463B" w:rsidRPr="00EA1B51" w:rsidRDefault="00EA1B51" w:rsidP="00FA3767">
      <w:pPr>
        <w:tabs>
          <w:tab w:val="left" w:pos="180"/>
        </w:tabs>
        <w:jc w:val="both"/>
        <w:rPr>
          <w:rFonts w:ascii="Arial" w:hAnsi="Arial" w:cs="Arial"/>
        </w:rPr>
      </w:pPr>
      <w:r>
        <w:rPr>
          <w:rFonts w:ascii="Arial" w:hAnsi="Arial" w:cs="Arial"/>
        </w:rPr>
        <w:t>Také v roce 201</w:t>
      </w:r>
      <w:r w:rsidR="00AF78F7">
        <w:rPr>
          <w:rFonts w:ascii="Arial" w:hAnsi="Arial" w:cs="Arial"/>
        </w:rPr>
        <w:t>8</w:t>
      </w:r>
      <w:r>
        <w:rPr>
          <w:rFonts w:ascii="Arial" w:hAnsi="Arial" w:cs="Arial"/>
        </w:rPr>
        <w:t xml:space="preserve"> </w:t>
      </w:r>
      <w:r w:rsidR="006A4575">
        <w:rPr>
          <w:rFonts w:ascii="Arial" w:hAnsi="Arial" w:cs="Arial"/>
        </w:rPr>
        <w:t xml:space="preserve">realizovali </w:t>
      </w:r>
      <w:r w:rsidR="00AF78F7">
        <w:rPr>
          <w:rFonts w:ascii="Arial" w:hAnsi="Arial" w:cs="Arial"/>
        </w:rPr>
        <w:t>strážníci městské policie</w:t>
      </w:r>
      <w:r w:rsidR="006A4575">
        <w:rPr>
          <w:rFonts w:ascii="Arial" w:hAnsi="Arial" w:cs="Arial"/>
        </w:rPr>
        <w:t xml:space="preserve"> při splnění zákonných podmínek </w:t>
      </w:r>
      <w:r w:rsidR="00AF78F7">
        <w:rPr>
          <w:rFonts w:ascii="Arial" w:hAnsi="Arial" w:cs="Arial"/>
        </w:rPr>
        <w:t>převozy podnapilých osob</w:t>
      </w:r>
      <w:r>
        <w:rPr>
          <w:rFonts w:ascii="Arial" w:hAnsi="Arial" w:cs="Arial"/>
        </w:rPr>
        <w:t xml:space="preserve"> do PZS na Klášterním Hradisku v Olomou</w:t>
      </w:r>
      <w:r w:rsidR="007D2E7A">
        <w:rPr>
          <w:rFonts w:ascii="Arial" w:hAnsi="Arial" w:cs="Arial"/>
        </w:rPr>
        <w:t>ci, v uvedeném roce jich bylo 18.</w:t>
      </w:r>
    </w:p>
    <w:p w:rsidR="00FA3767" w:rsidRPr="00FA3767" w:rsidRDefault="00FA3767" w:rsidP="00FA3767">
      <w:pPr>
        <w:tabs>
          <w:tab w:val="left" w:pos="180"/>
        </w:tabs>
        <w:jc w:val="both"/>
        <w:rPr>
          <w:b/>
          <w:sz w:val="28"/>
          <w:szCs w:val="28"/>
          <w14:shadow w14:blurRad="50800" w14:dist="38100" w14:dir="2700000" w14:sx="100000" w14:sy="100000" w14:kx="0" w14:ky="0" w14:algn="tl">
            <w14:srgbClr w14:val="000000">
              <w14:alpha w14:val="60000"/>
            </w14:srgbClr>
          </w14:shadow>
          <w14:textOutline w14:w="9525" w14:cap="flat" w14:cmpd="sng" w14:algn="ctr">
            <w14:solidFill>
              <w14:srgbClr w14:val="FFFFFF"/>
            </w14:solidFill>
            <w14:prstDash w14:val="solid"/>
            <w14:round/>
          </w14:textOutline>
          <w14:textFill>
            <w14:noFill/>
          </w14:textFill>
        </w:rPr>
      </w:pPr>
    </w:p>
    <w:p w:rsidR="007D2E7A" w:rsidRDefault="007D2E7A" w:rsidP="007D2E7A">
      <w:pPr>
        <w:shd w:val="clear" w:color="auto" w:fill="92CDDC"/>
        <w:rPr>
          <w:rFonts w:ascii="Arial" w:hAnsi="Arial" w:cs="Arial"/>
          <w:b/>
        </w:rPr>
      </w:pPr>
      <w:r>
        <w:rPr>
          <w:noProof/>
          <w:lang w:eastAsia="cs-CZ"/>
        </w:rPr>
        <w:drawing>
          <wp:anchor distT="0" distB="0" distL="114935" distR="114935" simplePos="0" relativeHeight="251737088" behindDoc="1" locked="0" layoutInCell="1" allowOverlap="1" wp14:anchorId="05D78817" wp14:editId="388C9939">
            <wp:simplePos x="0" y="0"/>
            <wp:positionH relativeFrom="column">
              <wp:posOffset>-517525</wp:posOffset>
            </wp:positionH>
            <wp:positionV relativeFrom="paragraph">
              <wp:posOffset>-33020</wp:posOffset>
            </wp:positionV>
            <wp:extent cx="474980" cy="503555"/>
            <wp:effectExtent l="0" t="0" r="127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1</w:t>
      </w:r>
      <w:r w:rsidR="00CE2321">
        <w:rPr>
          <w:rFonts w:ascii="Arial" w:hAnsi="Arial" w:cs="Arial"/>
          <w:b/>
          <w:sz w:val="28"/>
          <w:szCs w:val="28"/>
        </w:rPr>
        <w:t>3</w:t>
      </w:r>
      <w:r>
        <w:rPr>
          <w:rFonts w:ascii="Arial" w:hAnsi="Arial" w:cs="Arial"/>
          <w:b/>
          <w:sz w:val="28"/>
          <w:szCs w:val="28"/>
        </w:rPr>
        <w:t>) Veřejnoprávní smlouvy</w:t>
      </w:r>
    </w:p>
    <w:p w:rsidR="007D2E7A" w:rsidRDefault="007D2E7A" w:rsidP="007D2E7A">
      <w:pPr>
        <w:tabs>
          <w:tab w:val="left" w:pos="180"/>
        </w:tabs>
        <w:jc w:val="both"/>
        <w:rPr>
          <w:rFonts w:ascii="Arial" w:hAnsi="Arial" w:cs="Arial"/>
        </w:rPr>
      </w:pPr>
      <w:r>
        <w:rPr>
          <w:rFonts w:ascii="Arial" w:hAnsi="Arial" w:cs="Arial"/>
          <w:b/>
        </w:rPr>
        <w:t xml:space="preserve"> </w:t>
      </w:r>
    </w:p>
    <w:p w:rsidR="007D2E7A" w:rsidRDefault="007D2E7A" w:rsidP="007D2E7A">
      <w:pPr>
        <w:jc w:val="both"/>
        <w:rPr>
          <w:rFonts w:ascii="Arial" w:hAnsi="Arial" w:cs="Arial"/>
          <w:b/>
        </w:rPr>
      </w:pPr>
      <w:r>
        <w:rPr>
          <w:rFonts w:ascii="Arial" w:hAnsi="Arial" w:cs="Arial"/>
          <w:b/>
        </w:rPr>
        <w:t xml:space="preserve">* Na základě veřejnoprávních smluv plnili </w:t>
      </w:r>
      <w:r w:rsidR="005D38E1">
        <w:rPr>
          <w:rFonts w:ascii="Arial" w:hAnsi="Arial" w:cs="Arial"/>
          <w:b/>
        </w:rPr>
        <w:t>strážníci</w:t>
      </w:r>
      <w:r>
        <w:rPr>
          <w:rFonts w:ascii="Arial" w:hAnsi="Arial" w:cs="Arial"/>
          <w:b/>
        </w:rPr>
        <w:t xml:space="preserve"> i roce 2018 úkoly obecní </w:t>
      </w:r>
      <w:r w:rsidR="00E92892">
        <w:rPr>
          <w:rFonts w:ascii="Arial" w:hAnsi="Arial" w:cs="Arial"/>
          <w:b/>
        </w:rPr>
        <w:t xml:space="preserve">policie </w:t>
      </w:r>
      <w:r w:rsidR="005D38E1">
        <w:rPr>
          <w:rFonts w:ascii="Arial" w:hAnsi="Arial" w:cs="Arial"/>
          <w:b/>
        </w:rPr>
        <w:t>na území obce Babice, Dolany, Lužice a Štarnov. Celkově pro tyto obce odpracovali 170 hodin.</w:t>
      </w:r>
    </w:p>
    <w:p w:rsidR="009B1D40" w:rsidRDefault="005D38E1" w:rsidP="005D38E1">
      <w:pPr>
        <w:jc w:val="both"/>
        <w:rPr>
          <w:rFonts w:ascii="Arial" w:hAnsi="Arial" w:cs="Arial"/>
        </w:rPr>
      </w:pPr>
      <w:r w:rsidRPr="00295B61">
        <w:rPr>
          <w:rFonts w:ascii="Arial" w:hAnsi="Arial" w:cs="Arial"/>
        </w:rPr>
        <w:t xml:space="preserve">Při výjezdech do </w:t>
      </w:r>
      <w:r>
        <w:rPr>
          <w:rFonts w:ascii="Arial" w:hAnsi="Arial" w:cs="Arial"/>
        </w:rPr>
        <w:t>smluvních obcí plnili</w:t>
      </w:r>
      <w:r w:rsidRPr="00295B61">
        <w:rPr>
          <w:rFonts w:ascii="Arial" w:hAnsi="Arial" w:cs="Arial"/>
        </w:rPr>
        <w:t xml:space="preserve"> strážníci městské policie především úkoly související se zabezpečením místních záležitostí veřejného pořádku, přispívali k ochraně a bezpečnosti osob a majetku, dohlíželi na dodržování pravidel občanského soužití, podíleli se v rozsahu stanoveném zákonem na dohledu nad bezpečností a plynulostí provozu na pozemních komunikacích, dohlíželi na dodržování obecně závazných vyhlášek a nařízení obcí a vykonávali další činnosti v souladu s platnými právními předpisy.</w:t>
      </w:r>
      <w:r>
        <w:rPr>
          <w:rFonts w:ascii="Arial" w:hAnsi="Arial" w:cs="Arial"/>
        </w:rPr>
        <w:t xml:space="preserve"> </w:t>
      </w:r>
    </w:p>
    <w:p w:rsidR="00325008" w:rsidRPr="00DF5361" w:rsidRDefault="005D38E1" w:rsidP="00FA3767">
      <w:pPr>
        <w:jc w:val="both"/>
        <w:rPr>
          <w:rFonts w:ascii="Arial" w:hAnsi="Arial" w:cs="Arial"/>
        </w:rPr>
      </w:pPr>
      <w:r>
        <w:rPr>
          <w:rFonts w:ascii="Arial" w:hAnsi="Arial" w:cs="Arial"/>
        </w:rPr>
        <w:t xml:space="preserve">Společnou prioritou v obcích </w:t>
      </w:r>
      <w:r w:rsidR="00E92892">
        <w:rPr>
          <w:rFonts w:ascii="Arial" w:hAnsi="Arial" w:cs="Arial"/>
        </w:rPr>
        <w:t>byla v loňském roce především doprava a zvláště pak měření rychlosti, což se nám při stávajícím početním stavu nedařilo vždy plnit přesně dle představ</w:t>
      </w:r>
      <w:r w:rsidR="00EC49B4">
        <w:rPr>
          <w:rFonts w:ascii="Arial" w:hAnsi="Arial" w:cs="Arial"/>
        </w:rPr>
        <w:t xml:space="preserve"> žadatelů</w:t>
      </w:r>
      <w:r w:rsidR="00E92892">
        <w:rPr>
          <w:rFonts w:ascii="Arial" w:hAnsi="Arial" w:cs="Arial"/>
        </w:rPr>
        <w:t>. Dalším, ve všech obcích stejným požadavkem</w:t>
      </w:r>
      <w:r w:rsidR="006E24AF">
        <w:rPr>
          <w:rFonts w:ascii="Arial" w:hAnsi="Arial" w:cs="Arial"/>
        </w:rPr>
        <w:t>,</w:t>
      </w:r>
      <w:r w:rsidR="00E92892">
        <w:rPr>
          <w:rFonts w:ascii="Arial" w:hAnsi="Arial" w:cs="Arial"/>
        </w:rPr>
        <w:t xml:space="preserve"> byla prezentace činnosti městs</w:t>
      </w:r>
      <w:r w:rsidR="006E24AF">
        <w:rPr>
          <w:rFonts w:ascii="Arial" w:hAnsi="Arial" w:cs="Arial"/>
        </w:rPr>
        <w:t>ké policie na Dni dětí nebo jiných</w:t>
      </w:r>
      <w:r w:rsidR="00E92892">
        <w:rPr>
          <w:rFonts w:ascii="Arial" w:hAnsi="Arial" w:cs="Arial"/>
        </w:rPr>
        <w:t xml:space="preserve"> sportovních, případně společenských akcích.</w:t>
      </w:r>
    </w:p>
    <w:p w:rsidR="001F171B" w:rsidRDefault="001F171B" w:rsidP="00FA3767">
      <w:pPr>
        <w:jc w:val="both"/>
        <w:rPr>
          <w:rFonts w:ascii="Arial" w:hAnsi="Arial" w:cs="Arial"/>
        </w:rPr>
      </w:pPr>
    </w:p>
    <w:p w:rsidR="00825AD1" w:rsidRPr="009C72D6" w:rsidRDefault="00FA3767" w:rsidP="009C72D6">
      <w:pPr>
        <w:shd w:val="clear" w:color="auto" w:fill="92CDDC"/>
        <w:jc w:val="both"/>
        <w:rPr>
          <w:bCs/>
        </w:rPr>
      </w:pPr>
      <w:r>
        <w:rPr>
          <w:noProof/>
          <w:lang w:eastAsia="cs-CZ"/>
        </w:rPr>
        <w:drawing>
          <wp:anchor distT="0" distB="0" distL="114935" distR="114935" simplePos="0" relativeHeight="251669504" behindDoc="1" locked="0" layoutInCell="1" allowOverlap="1">
            <wp:simplePos x="0" y="0"/>
            <wp:positionH relativeFrom="column">
              <wp:posOffset>-490855</wp:posOffset>
            </wp:positionH>
            <wp:positionV relativeFrom="paragraph">
              <wp:posOffset>-30480</wp:posOffset>
            </wp:positionV>
            <wp:extent cx="474980" cy="503555"/>
            <wp:effectExtent l="0" t="0" r="127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1</w:t>
      </w:r>
      <w:r w:rsidR="009B1D40">
        <w:rPr>
          <w:rFonts w:ascii="Arial" w:hAnsi="Arial" w:cs="Arial"/>
          <w:b/>
          <w:sz w:val="28"/>
          <w:szCs w:val="28"/>
        </w:rPr>
        <w:t>4</w:t>
      </w:r>
      <w:r>
        <w:rPr>
          <w:rFonts w:ascii="Arial" w:hAnsi="Arial" w:cs="Arial"/>
          <w:b/>
          <w:sz w:val="28"/>
          <w:szCs w:val="28"/>
        </w:rPr>
        <w:t>)  Prevence</w:t>
      </w:r>
    </w:p>
    <w:p w:rsidR="00EF168E" w:rsidRPr="00063649" w:rsidRDefault="00EF168E" w:rsidP="00EF168E">
      <w:pPr>
        <w:pStyle w:val="Default"/>
        <w:jc w:val="both"/>
        <w:rPr>
          <w:b/>
          <w:bCs/>
          <w:color w:val="auto"/>
          <w:sz w:val="22"/>
          <w:szCs w:val="22"/>
        </w:rPr>
      </w:pPr>
    </w:p>
    <w:p w:rsidR="00EF168E" w:rsidRPr="00063649" w:rsidRDefault="003C3A0F" w:rsidP="003D44CA">
      <w:pPr>
        <w:pStyle w:val="Default"/>
        <w:rPr>
          <w:b/>
          <w:bCs/>
          <w:color w:val="auto"/>
          <w:sz w:val="22"/>
          <w:szCs w:val="22"/>
        </w:rPr>
      </w:pPr>
      <w:r>
        <w:rPr>
          <w:b/>
        </w:rPr>
        <w:t>*</w:t>
      </w:r>
      <w:r w:rsidR="00EF168E" w:rsidRPr="00063649">
        <w:rPr>
          <w:b/>
          <w:bCs/>
          <w:color w:val="auto"/>
          <w:sz w:val="22"/>
          <w:szCs w:val="22"/>
        </w:rPr>
        <w:t>V oblasti prevence kriminality a zvýšení pocitu bezpečnosti u obyvatel byly v roce 201</w:t>
      </w:r>
      <w:r w:rsidR="00A97C6A">
        <w:rPr>
          <w:b/>
          <w:bCs/>
          <w:color w:val="auto"/>
          <w:sz w:val="22"/>
          <w:szCs w:val="22"/>
        </w:rPr>
        <w:t>8</w:t>
      </w:r>
      <w:r w:rsidR="00EF168E" w:rsidRPr="00063649">
        <w:rPr>
          <w:b/>
          <w:bCs/>
          <w:color w:val="auto"/>
          <w:sz w:val="22"/>
          <w:szCs w:val="22"/>
        </w:rPr>
        <w:t xml:space="preserve"> </w:t>
      </w:r>
    </w:p>
    <w:p w:rsidR="00A97C6A" w:rsidRDefault="00EF168E" w:rsidP="003D44CA">
      <w:pPr>
        <w:pStyle w:val="Default"/>
        <w:rPr>
          <w:b/>
          <w:bCs/>
          <w:color w:val="auto"/>
          <w:sz w:val="22"/>
          <w:szCs w:val="22"/>
        </w:rPr>
      </w:pPr>
      <w:r w:rsidRPr="00063649">
        <w:rPr>
          <w:b/>
          <w:bCs/>
          <w:color w:val="auto"/>
          <w:sz w:val="22"/>
          <w:szCs w:val="22"/>
        </w:rPr>
        <w:t>realizovány tyto hlavní projekty a aktivity:</w:t>
      </w:r>
    </w:p>
    <w:p w:rsidR="00D31D28" w:rsidRDefault="00D31D28" w:rsidP="00495049">
      <w:pPr>
        <w:jc w:val="both"/>
        <w:rPr>
          <w:rFonts w:ascii="Arial" w:eastAsia="Calibri" w:hAnsi="Arial" w:cs="Arial"/>
          <w:b/>
          <w:bCs/>
          <w:lang w:eastAsia="ar-SA"/>
        </w:rPr>
      </w:pPr>
    </w:p>
    <w:p w:rsidR="00135115" w:rsidRPr="004E408F" w:rsidRDefault="004E408F" w:rsidP="00495049">
      <w:pPr>
        <w:jc w:val="both"/>
        <w:rPr>
          <w:rFonts w:ascii="Arial" w:eastAsia="Calibri" w:hAnsi="Arial" w:cs="Arial"/>
          <w:b/>
          <w:bCs/>
          <w:lang w:eastAsia="ar-SA"/>
        </w:rPr>
      </w:pPr>
      <w:r>
        <w:rPr>
          <w:rFonts w:ascii="Arial" w:hAnsi="Arial" w:cs="Arial"/>
          <w:b/>
        </w:rPr>
        <w:t>*</w:t>
      </w:r>
      <w:r w:rsidR="00D31D28">
        <w:rPr>
          <w:rFonts w:ascii="Arial" w:eastAsia="Calibri" w:hAnsi="Arial" w:cs="Arial"/>
          <w:b/>
          <w:bCs/>
          <w:lang w:eastAsia="ar-SA"/>
        </w:rPr>
        <w:t>Asis</w:t>
      </w:r>
      <w:r>
        <w:rPr>
          <w:rFonts w:ascii="Arial" w:eastAsia="Calibri" w:hAnsi="Arial" w:cs="Arial"/>
          <w:b/>
          <w:bCs/>
          <w:lang w:eastAsia="ar-SA"/>
        </w:rPr>
        <w:t xml:space="preserve">tenti prevence kriminality </w:t>
      </w:r>
      <w:r w:rsidR="00D31D28">
        <w:rPr>
          <w:rFonts w:ascii="Arial" w:hAnsi="Arial" w:cs="Arial"/>
        </w:rPr>
        <w:t xml:space="preserve">si v roce 2018 upevnili svou stálou pozici v oblasti prevence a bez jejich přítomnosti si některé činnosti už nedokážeme představit. </w:t>
      </w:r>
      <w:r w:rsidR="007549EA">
        <w:rPr>
          <w:rFonts w:ascii="Arial" w:hAnsi="Arial" w:cs="Arial"/>
        </w:rPr>
        <w:t xml:space="preserve">Na konci roku 2018 </w:t>
      </w:r>
      <w:r w:rsidR="00D31D28">
        <w:rPr>
          <w:rFonts w:ascii="Arial" w:hAnsi="Arial" w:cs="Arial"/>
        </w:rPr>
        <w:t xml:space="preserve">měla městská policie </w:t>
      </w:r>
      <w:r w:rsidR="000E6B16">
        <w:rPr>
          <w:rFonts w:ascii="Arial" w:hAnsi="Arial" w:cs="Arial"/>
        </w:rPr>
        <w:t xml:space="preserve">3 </w:t>
      </w:r>
      <w:proofErr w:type="gramStart"/>
      <w:r w:rsidR="000E6B16">
        <w:rPr>
          <w:rFonts w:ascii="Arial" w:hAnsi="Arial" w:cs="Arial"/>
        </w:rPr>
        <w:t>asistent</w:t>
      </w:r>
      <w:r w:rsidR="00D31D28">
        <w:rPr>
          <w:rFonts w:ascii="Arial" w:hAnsi="Arial" w:cs="Arial"/>
        </w:rPr>
        <w:t>y</w:t>
      </w:r>
      <w:r w:rsidR="000E6B16">
        <w:rPr>
          <w:rFonts w:ascii="Arial" w:hAnsi="Arial" w:cs="Arial"/>
        </w:rPr>
        <w:t xml:space="preserve"> </w:t>
      </w:r>
      <w:r w:rsidR="007549EA">
        <w:rPr>
          <w:rFonts w:ascii="Arial" w:hAnsi="Arial" w:cs="Arial"/>
        </w:rPr>
        <w:t xml:space="preserve"> prevence</w:t>
      </w:r>
      <w:proofErr w:type="gramEnd"/>
      <w:r w:rsidR="00D31D28">
        <w:rPr>
          <w:rFonts w:ascii="Arial" w:hAnsi="Arial" w:cs="Arial"/>
        </w:rPr>
        <w:t xml:space="preserve">. Během </w:t>
      </w:r>
      <w:proofErr w:type="gramStart"/>
      <w:r w:rsidR="00D31D28">
        <w:rPr>
          <w:rFonts w:ascii="Arial" w:hAnsi="Arial" w:cs="Arial"/>
        </w:rPr>
        <w:t>roku  se</w:t>
      </w:r>
      <w:proofErr w:type="gramEnd"/>
      <w:r w:rsidR="00D31D28">
        <w:rPr>
          <w:rFonts w:ascii="Arial" w:hAnsi="Arial" w:cs="Arial"/>
        </w:rPr>
        <w:t xml:space="preserve">  zároveň podařil </w:t>
      </w:r>
      <w:r w:rsidR="00495049">
        <w:rPr>
          <w:rFonts w:ascii="Arial" w:hAnsi="Arial" w:cs="Arial"/>
        </w:rPr>
        <w:t xml:space="preserve">realizovat záměr z předchozích </w:t>
      </w:r>
      <w:r w:rsidR="00495049" w:rsidRPr="00495049">
        <w:rPr>
          <w:rFonts w:ascii="Arial" w:hAnsi="Arial" w:cs="Arial"/>
        </w:rPr>
        <w:t xml:space="preserve">let a  </w:t>
      </w:r>
      <w:r w:rsidR="000E6B16">
        <w:rPr>
          <w:rFonts w:ascii="Arial" w:hAnsi="Arial" w:cs="Arial"/>
        </w:rPr>
        <w:t xml:space="preserve">dva </w:t>
      </w:r>
      <w:r w:rsidR="005707B4">
        <w:rPr>
          <w:rFonts w:ascii="Arial" w:hAnsi="Arial" w:cs="Arial"/>
        </w:rPr>
        <w:t xml:space="preserve">z těchto </w:t>
      </w:r>
      <w:r w:rsidR="000E6B16">
        <w:rPr>
          <w:rFonts w:ascii="Arial" w:hAnsi="Arial" w:cs="Arial"/>
        </w:rPr>
        <w:t>asi</w:t>
      </w:r>
      <w:r w:rsidR="00D31D28">
        <w:rPr>
          <w:rFonts w:ascii="Arial" w:hAnsi="Arial" w:cs="Arial"/>
        </w:rPr>
        <w:t>s</w:t>
      </w:r>
      <w:r w:rsidR="005707B4">
        <w:rPr>
          <w:rFonts w:ascii="Arial" w:hAnsi="Arial" w:cs="Arial"/>
        </w:rPr>
        <w:t>tentů</w:t>
      </w:r>
      <w:r w:rsidR="000E6B16">
        <w:rPr>
          <w:rFonts w:ascii="Arial" w:hAnsi="Arial" w:cs="Arial"/>
        </w:rPr>
        <w:t xml:space="preserve"> jsou </w:t>
      </w:r>
      <w:r w:rsidR="00D31D28">
        <w:rPr>
          <w:rFonts w:ascii="Arial" w:hAnsi="Arial" w:cs="Arial"/>
        </w:rPr>
        <w:t>od loňského roku</w:t>
      </w:r>
      <w:r w:rsidR="000E6B16">
        <w:rPr>
          <w:rFonts w:ascii="Arial" w:hAnsi="Arial" w:cs="Arial"/>
        </w:rPr>
        <w:t xml:space="preserve">  stálými zaměstnanci </w:t>
      </w:r>
      <w:r w:rsidR="005707B4">
        <w:rPr>
          <w:rFonts w:ascii="Arial" w:hAnsi="Arial" w:cs="Arial"/>
        </w:rPr>
        <w:t>M</w:t>
      </w:r>
      <w:r w:rsidR="000E6B16">
        <w:rPr>
          <w:rFonts w:ascii="Arial" w:hAnsi="Arial" w:cs="Arial"/>
        </w:rPr>
        <w:t>ěstské policie Šternberk</w:t>
      </w:r>
      <w:r w:rsidR="00835F9F">
        <w:rPr>
          <w:rFonts w:ascii="Arial" w:hAnsi="Arial" w:cs="Arial"/>
        </w:rPr>
        <w:t xml:space="preserve">. Třetí zaměstnanec, který pracuje na pozici asistenta, je osoba zdravotně tělesně </w:t>
      </w:r>
      <w:proofErr w:type="gramStart"/>
      <w:r w:rsidR="00835F9F">
        <w:rPr>
          <w:rFonts w:ascii="Arial" w:hAnsi="Arial" w:cs="Arial"/>
        </w:rPr>
        <w:t>postižená  a</w:t>
      </w:r>
      <w:proofErr w:type="gramEnd"/>
      <w:r w:rsidR="00835F9F">
        <w:rPr>
          <w:rFonts w:ascii="Arial" w:hAnsi="Arial" w:cs="Arial"/>
        </w:rPr>
        <w:t xml:space="preserve"> jeho mzda je dotována </w:t>
      </w:r>
      <w:r w:rsidR="006809EF">
        <w:rPr>
          <w:rFonts w:ascii="Arial" w:hAnsi="Arial" w:cs="Arial"/>
        </w:rPr>
        <w:t>Úřadem práce ČR.</w:t>
      </w:r>
      <w:r w:rsidR="00835F9F">
        <w:rPr>
          <w:rFonts w:ascii="Arial" w:hAnsi="Arial" w:cs="Arial"/>
        </w:rPr>
        <w:t xml:space="preserve"> </w:t>
      </w:r>
      <w:r w:rsidR="00495049">
        <w:rPr>
          <w:rFonts w:ascii="Arial" w:hAnsi="Arial" w:cs="Arial"/>
        </w:rPr>
        <w:t xml:space="preserve"> </w:t>
      </w:r>
    </w:p>
    <w:p w:rsidR="006809EF" w:rsidRDefault="00835F9F" w:rsidP="006809EF">
      <w:pPr>
        <w:jc w:val="both"/>
        <w:rPr>
          <w:rFonts w:ascii="Arial" w:hAnsi="Arial" w:cs="Arial"/>
        </w:rPr>
      </w:pPr>
      <w:r>
        <w:rPr>
          <w:rFonts w:ascii="Arial" w:hAnsi="Arial" w:cs="Arial"/>
        </w:rPr>
        <w:t xml:space="preserve">Činnost asistentů </w:t>
      </w:r>
      <w:proofErr w:type="gramStart"/>
      <w:r w:rsidR="00495049">
        <w:rPr>
          <w:rFonts w:ascii="Arial" w:hAnsi="Arial" w:cs="Arial"/>
        </w:rPr>
        <w:t>je  koordinována</w:t>
      </w:r>
      <w:proofErr w:type="gramEnd"/>
      <w:r w:rsidR="00495049">
        <w:rPr>
          <w:rFonts w:ascii="Arial" w:hAnsi="Arial" w:cs="Arial"/>
        </w:rPr>
        <w:t xml:space="preserve"> </w:t>
      </w:r>
      <w:r w:rsidR="00495049" w:rsidRPr="00063649">
        <w:rPr>
          <w:rFonts w:ascii="Arial" w:hAnsi="Arial" w:cs="Arial"/>
        </w:rPr>
        <w:t xml:space="preserve">strážníkem - mentorem, jsou řízeni </w:t>
      </w:r>
      <w:r w:rsidR="00495049">
        <w:rPr>
          <w:rFonts w:ascii="Arial" w:hAnsi="Arial" w:cs="Arial"/>
        </w:rPr>
        <w:t xml:space="preserve">zástupcem velitele městské </w:t>
      </w:r>
      <w:r w:rsidR="00495049" w:rsidRPr="00063649">
        <w:rPr>
          <w:rFonts w:ascii="Arial" w:hAnsi="Arial" w:cs="Arial"/>
        </w:rPr>
        <w:t>policie a operativně strážníkem, který vykonává</w:t>
      </w:r>
      <w:r w:rsidR="00135115">
        <w:rPr>
          <w:rFonts w:ascii="Arial" w:hAnsi="Arial" w:cs="Arial"/>
        </w:rPr>
        <w:t xml:space="preserve"> stálou službu na služebně MP. </w:t>
      </w:r>
      <w:r w:rsidR="00495049">
        <w:rPr>
          <w:rFonts w:ascii="Arial" w:hAnsi="Arial" w:cs="Arial"/>
        </w:rPr>
        <w:t xml:space="preserve">Dva </w:t>
      </w:r>
      <w:r w:rsidR="00B6743D">
        <w:rPr>
          <w:rFonts w:ascii="Arial" w:hAnsi="Arial" w:cs="Arial"/>
        </w:rPr>
        <w:t>asistenti</w:t>
      </w:r>
      <w:r w:rsidR="00495049">
        <w:rPr>
          <w:rFonts w:ascii="Arial" w:hAnsi="Arial" w:cs="Arial"/>
        </w:rPr>
        <w:t xml:space="preserve"> </w:t>
      </w:r>
      <w:r w:rsidR="000E6B16">
        <w:rPr>
          <w:rFonts w:ascii="Arial" w:hAnsi="Arial" w:cs="Arial"/>
        </w:rPr>
        <w:t xml:space="preserve">vykonávají svou činnost přímo na </w:t>
      </w:r>
      <w:proofErr w:type="gramStart"/>
      <w:r w:rsidR="000E6B16">
        <w:rPr>
          <w:rFonts w:ascii="Arial" w:hAnsi="Arial" w:cs="Arial"/>
        </w:rPr>
        <w:t xml:space="preserve">ulici </w:t>
      </w:r>
      <w:r w:rsidR="00495049">
        <w:rPr>
          <w:rFonts w:ascii="Arial" w:hAnsi="Arial" w:cs="Arial"/>
        </w:rPr>
        <w:t xml:space="preserve"> </w:t>
      </w:r>
      <w:r w:rsidR="000E6B16">
        <w:rPr>
          <w:rFonts w:ascii="Arial" w:hAnsi="Arial" w:cs="Arial"/>
        </w:rPr>
        <w:t>a</w:t>
      </w:r>
      <w:proofErr w:type="gramEnd"/>
      <w:r w:rsidR="000E6B16">
        <w:rPr>
          <w:rFonts w:ascii="Arial" w:hAnsi="Arial" w:cs="Arial"/>
        </w:rPr>
        <w:t xml:space="preserve"> </w:t>
      </w:r>
      <w:r w:rsidR="00495049">
        <w:rPr>
          <w:rFonts w:ascii="Arial" w:hAnsi="Arial" w:cs="Arial"/>
        </w:rPr>
        <w:t xml:space="preserve">nejčastěji je </w:t>
      </w:r>
      <w:r w:rsidR="00135115">
        <w:rPr>
          <w:rFonts w:ascii="Arial" w:hAnsi="Arial" w:cs="Arial"/>
        </w:rPr>
        <w:t xml:space="preserve">můžete </w:t>
      </w:r>
      <w:r w:rsidR="00495049">
        <w:rPr>
          <w:rFonts w:ascii="Arial" w:hAnsi="Arial" w:cs="Arial"/>
        </w:rPr>
        <w:t>spatřit  u základních škol na začátku a na konci vyučovaní</w:t>
      </w:r>
      <w:r w:rsidR="000E6B16">
        <w:rPr>
          <w:rFonts w:ascii="Arial" w:hAnsi="Arial" w:cs="Arial"/>
        </w:rPr>
        <w:t>, v</w:t>
      </w:r>
      <w:r w:rsidR="00135115">
        <w:rPr>
          <w:rFonts w:ascii="Arial" w:hAnsi="Arial" w:cs="Arial"/>
        </w:rPr>
        <w:t> parku a  v lokalitách se zvýšeným pohybem nepřizpůsobivý</w:t>
      </w:r>
      <w:r w:rsidR="003C3A0F">
        <w:rPr>
          <w:rFonts w:ascii="Arial" w:hAnsi="Arial" w:cs="Arial"/>
        </w:rPr>
        <w:t xml:space="preserve">ch občanů a osob bez přístřeší, kde svou přítomností přispívají k pocitu bezpečí občanů. </w:t>
      </w:r>
      <w:r w:rsidR="00D631B7" w:rsidRPr="00063649">
        <w:rPr>
          <w:rFonts w:ascii="Arial" w:hAnsi="Arial" w:cs="Arial"/>
        </w:rPr>
        <w:t xml:space="preserve">Pokud </w:t>
      </w:r>
      <w:r w:rsidR="00D631B7">
        <w:rPr>
          <w:rFonts w:ascii="Arial" w:hAnsi="Arial" w:cs="Arial"/>
        </w:rPr>
        <w:t xml:space="preserve">při své činnosti </w:t>
      </w:r>
      <w:r w:rsidR="00D631B7" w:rsidRPr="00063649">
        <w:rPr>
          <w:rFonts w:ascii="Arial" w:hAnsi="Arial" w:cs="Arial"/>
        </w:rPr>
        <w:t>zjistí vážné nedostatky, závady, protiprávní jednání osob, kdy již nestačí jejich působení či autority, oznamují takové jednání strážníkovi stálé služby MP, který provede další opatření.</w:t>
      </w:r>
      <w:r w:rsidR="000E6B16">
        <w:rPr>
          <w:rFonts w:ascii="Arial" w:hAnsi="Arial" w:cs="Arial"/>
        </w:rPr>
        <w:t xml:space="preserve"> </w:t>
      </w:r>
      <w:r w:rsidR="003C3A0F">
        <w:rPr>
          <w:rFonts w:ascii="Arial" w:hAnsi="Arial" w:cs="Arial"/>
        </w:rPr>
        <w:t>A</w:t>
      </w:r>
      <w:r w:rsidR="00B6743D">
        <w:rPr>
          <w:rFonts w:ascii="Arial" w:hAnsi="Arial" w:cs="Arial"/>
        </w:rPr>
        <w:t xml:space="preserve">sistent </w:t>
      </w:r>
      <w:r w:rsidR="003C3A0F">
        <w:rPr>
          <w:rFonts w:ascii="Arial" w:hAnsi="Arial" w:cs="Arial"/>
        </w:rPr>
        <w:t xml:space="preserve">se ZTP </w:t>
      </w:r>
      <w:r w:rsidR="00B6743D">
        <w:rPr>
          <w:rFonts w:ascii="Arial" w:hAnsi="Arial" w:cs="Arial"/>
        </w:rPr>
        <w:t xml:space="preserve">vykonává dozor </w:t>
      </w:r>
      <w:r w:rsidR="00D631B7">
        <w:rPr>
          <w:rFonts w:ascii="Arial" w:hAnsi="Arial" w:cs="Arial"/>
        </w:rPr>
        <w:t>nad městským kamerovým systémem, který zjištěné nedostatky oznamuje rovněž službě MP.</w:t>
      </w:r>
    </w:p>
    <w:p w:rsidR="004E408F" w:rsidRPr="004E408F" w:rsidRDefault="004E408F" w:rsidP="004E408F">
      <w:pPr>
        <w:tabs>
          <w:tab w:val="left" w:pos="1815"/>
        </w:tabs>
        <w:jc w:val="both"/>
        <w:rPr>
          <w:rFonts w:ascii="Arial" w:hAnsi="Arial" w:cs="Arial"/>
        </w:rPr>
      </w:pPr>
      <w:r>
        <w:rPr>
          <w:rFonts w:ascii="Arial" w:hAnsi="Arial" w:cs="Arial"/>
          <w:b/>
        </w:rPr>
        <w:t>*</w:t>
      </w:r>
      <w:r w:rsidRPr="004E408F">
        <w:rPr>
          <w:rFonts w:ascii="Arial" w:hAnsi="Arial" w:cs="Arial"/>
          <w:b/>
          <w:bCs/>
        </w:rPr>
        <w:t>Opatření k pobytu a pohybu osob bez stálého přístřeší</w:t>
      </w:r>
      <w:r>
        <w:rPr>
          <w:rFonts w:ascii="Arial" w:hAnsi="Arial" w:cs="Arial"/>
          <w:b/>
          <w:bCs/>
        </w:rPr>
        <w:t xml:space="preserve">. </w:t>
      </w:r>
      <w:r w:rsidRPr="004E408F">
        <w:rPr>
          <w:rFonts w:ascii="Arial" w:hAnsi="Arial" w:cs="Arial"/>
          <w:bCs/>
        </w:rPr>
        <w:t>Nedílnou součástí</w:t>
      </w:r>
      <w:r>
        <w:rPr>
          <w:rFonts w:ascii="Arial" w:hAnsi="Arial" w:cs="Arial"/>
          <w:b/>
          <w:bCs/>
        </w:rPr>
        <w:t xml:space="preserve"> </w:t>
      </w:r>
      <w:r w:rsidRPr="004E408F">
        <w:rPr>
          <w:rFonts w:ascii="Arial" w:hAnsi="Arial" w:cs="Arial"/>
          <w:bCs/>
        </w:rPr>
        <w:t>činnosti Městské policie byla i v roce 201</w:t>
      </w:r>
      <w:r>
        <w:rPr>
          <w:rFonts w:ascii="Arial" w:hAnsi="Arial" w:cs="Arial"/>
          <w:bCs/>
        </w:rPr>
        <w:t>8</w:t>
      </w:r>
      <w:r w:rsidRPr="004E408F">
        <w:rPr>
          <w:rFonts w:ascii="Arial" w:hAnsi="Arial" w:cs="Arial"/>
          <w:bCs/>
        </w:rPr>
        <w:t xml:space="preserve"> ob</w:t>
      </w:r>
      <w:r w:rsidR="000873E2">
        <w:rPr>
          <w:rFonts w:ascii="Arial" w:hAnsi="Arial" w:cs="Arial"/>
          <w:bCs/>
        </w:rPr>
        <w:t>last veřejného pořádku a s</w:t>
      </w:r>
      <w:r w:rsidRPr="004E408F">
        <w:rPr>
          <w:rFonts w:ascii="Arial" w:hAnsi="Arial" w:cs="Arial"/>
          <w:bCs/>
        </w:rPr>
        <w:t> touto problematikou souvisí chování osob bez domova. S uvedenou sociální skupinou občanů se strážníci ve výkonu služby setkávají téměř každý den. Úkolem strážníků městské policie je dbát na to, aby ze strany lidí této sociální skupiny byl</w:t>
      </w:r>
      <w:r w:rsidR="00B6326D">
        <w:rPr>
          <w:rFonts w:ascii="Arial" w:hAnsi="Arial" w:cs="Arial"/>
          <w:bCs/>
        </w:rPr>
        <w:t>a</w:t>
      </w:r>
      <w:r w:rsidRPr="004E408F">
        <w:rPr>
          <w:rFonts w:ascii="Arial" w:hAnsi="Arial" w:cs="Arial"/>
          <w:bCs/>
        </w:rPr>
        <w:t xml:space="preserve"> respektov</w:t>
      </w:r>
      <w:r w:rsidR="00B6326D">
        <w:rPr>
          <w:rFonts w:ascii="Arial" w:hAnsi="Arial" w:cs="Arial"/>
          <w:bCs/>
        </w:rPr>
        <w:t>ána</w:t>
      </w:r>
      <w:r w:rsidRPr="004E408F">
        <w:rPr>
          <w:rFonts w:ascii="Arial" w:hAnsi="Arial" w:cs="Arial"/>
          <w:bCs/>
        </w:rPr>
        <w:t xml:space="preserve"> základní pravidla občanského soužití a obecně závaznýc</w:t>
      </w:r>
      <w:r w:rsidR="00B6326D">
        <w:rPr>
          <w:rFonts w:ascii="Arial" w:hAnsi="Arial" w:cs="Arial"/>
          <w:bCs/>
        </w:rPr>
        <w:t>h vyhlášek města vztahujících</w:t>
      </w:r>
      <w:r w:rsidRPr="004E408F">
        <w:rPr>
          <w:rFonts w:ascii="Arial" w:hAnsi="Arial" w:cs="Arial"/>
          <w:bCs/>
        </w:rPr>
        <w:t xml:space="preserve"> se k veřejnému pořádku už pro to, že</w:t>
      </w:r>
      <w:r w:rsidR="000873E2">
        <w:rPr>
          <w:rFonts w:ascii="Arial" w:hAnsi="Arial" w:cs="Arial"/>
          <w:bCs/>
        </w:rPr>
        <w:t xml:space="preserve"> </w:t>
      </w:r>
      <w:r w:rsidRPr="004E408F">
        <w:rPr>
          <w:rFonts w:ascii="Arial" w:hAnsi="Arial" w:cs="Arial"/>
          <w:bCs/>
        </w:rPr>
        <w:t>na závadové chování lidí bez přístřeší negativně reagují občané města.</w:t>
      </w:r>
      <w:r>
        <w:rPr>
          <w:rFonts w:ascii="Arial" w:hAnsi="Arial" w:cs="Arial"/>
          <w:bCs/>
        </w:rPr>
        <w:t xml:space="preserve"> Lze konstatovat, že i v roce 2018 </w:t>
      </w:r>
      <w:r w:rsidRPr="004E408F">
        <w:rPr>
          <w:rFonts w:ascii="Arial" w:hAnsi="Arial" w:cs="Arial"/>
          <w:bCs/>
        </w:rPr>
        <w:t>se podařilo dosáhnout stavu, kdy osoby bez domova zpravidla</w:t>
      </w:r>
      <w:r w:rsidR="000873E2">
        <w:rPr>
          <w:rFonts w:ascii="Arial" w:hAnsi="Arial" w:cs="Arial"/>
          <w:bCs/>
        </w:rPr>
        <w:t xml:space="preserve"> uvedené právní normy respektovali</w:t>
      </w:r>
      <w:r w:rsidRPr="004E408F">
        <w:rPr>
          <w:rFonts w:ascii="Arial" w:hAnsi="Arial" w:cs="Arial"/>
          <w:bCs/>
        </w:rPr>
        <w:t>, v</w:t>
      </w:r>
      <w:r w:rsidR="000873E2">
        <w:rPr>
          <w:rFonts w:ascii="Arial" w:hAnsi="Arial" w:cs="Arial"/>
          <w:bCs/>
        </w:rPr>
        <w:t> centru města alkohol nepožívali, zdržovali se zd</w:t>
      </w:r>
      <w:r w:rsidR="009549B5">
        <w:rPr>
          <w:rFonts w:ascii="Arial" w:hAnsi="Arial" w:cs="Arial"/>
          <w:bCs/>
        </w:rPr>
        <w:t xml:space="preserve">e </w:t>
      </w:r>
      <w:proofErr w:type="gramStart"/>
      <w:r w:rsidR="009549B5">
        <w:rPr>
          <w:rFonts w:ascii="Arial" w:hAnsi="Arial" w:cs="Arial"/>
          <w:bCs/>
        </w:rPr>
        <w:t>velmi  zřídka</w:t>
      </w:r>
      <w:proofErr w:type="gramEnd"/>
      <w:r w:rsidR="009549B5">
        <w:rPr>
          <w:rFonts w:ascii="Arial" w:hAnsi="Arial" w:cs="Arial"/>
          <w:bCs/>
        </w:rPr>
        <w:t xml:space="preserve"> a m</w:t>
      </w:r>
      <w:r w:rsidRPr="004E408F">
        <w:rPr>
          <w:rFonts w:ascii="Arial" w:hAnsi="Arial" w:cs="Arial"/>
          <w:bCs/>
        </w:rPr>
        <w:t xml:space="preserve">ísty jejich výskytu a pohybu se pak </w:t>
      </w:r>
      <w:r w:rsidR="00B6326D">
        <w:rPr>
          <w:rFonts w:ascii="Arial" w:hAnsi="Arial" w:cs="Arial"/>
          <w:bCs/>
        </w:rPr>
        <w:t>v poslední době stávaly</w:t>
      </w:r>
      <w:r w:rsidR="009549B5">
        <w:rPr>
          <w:rFonts w:ascii="Arial" w:hAnsi="Arial" w:cs="Arial"/>
          <w:bCs/>
        </w:rPr>
        <w:t xml:space="preserve">  </w:t>
      </w:r>
      <w:r w:rsidRPr="004E408F">
        <w:rPr>
          <w:rFonts w:ascii="Arial" w:hAnsi="Arial" w:cs="Arial"/>
          <w:bCs/>
        </w:rPr>
        <w:t xml:space="preserve">periferie města. </w:t>
      </w:r>
    </w:p>
    <w:p w:rsidR="004E408F" w:rsidRDefault="004E408F" w:rsidP="00961DFF">
      <w:pPr>
        <w:pStyle w:val="Default"/>
        <w:spacing w:line="276" w:lineRule="auto"/>
        <w:jc w:val="both"/>
        <w:rPr>
          <w:bCs/>
          <w:color w:val="auto"/>
          <w:sz w:val="22"/>
          <w:szCs w:val="22"/>
        </w:rPr>
      </w:pPr>
      <w:r w:rsidRPr="000873E2">
        <w:rPr>
          <w:bCs/>
          <w:color w:val="auto"/>
          <w:sz w:val="22"/>
          <w:szCs w:val="22"/>
        </w:rPr>
        <w:t>V souvislosti s problematik</w:t>
      </w:r>
      <w:r w:rsidR="000873E2">
        <w:rPr>
          <w:bCs/>
          <w:color w:val="auto"/>
          <w:sz w:val="22"/>
          <w:szCs w:val="22"/>
        </w:rPr>
        <w:t>ou lidí bez domova i v roce 2018</w:t>
      </w:r>
      <w:r w:rsidRPr="000873E2">
        <w:rPr>
          <w:bCs/>
          <w:color w:val="auto"/>
          <w:sz w:val="22"/>
          <w:szCs w:val="22"/>
        </w:rPr>
        <w:t xml:space="preserve"> spolupracovala městská policie</w:t>
      </w:r>
      <w:r w:rsidR="00D631B7">
        <w:rPr>
          <w:bCs/>
          <w:color w:val="auto"/>
          <w:sz w:val="22"/>
          <w:szCs w:val="22"/>
        </w:rPr>
        <w:t>,</w:t>
      </w:r>
      <w:r w:rsidRPr="000873E2">
        <w:rPr>
          <w:bCs/>
          <w:color w:val="auto"/>
          <w:sz w:val="22"/>
          <w:szCs w:val="22"/>
        </w:rPr>
        <w:t xml:space="preserve"> </w:t>
      </w:r>
      <w:r w:rsidR="000873E2">
        <w:rPr>
          <w:bCs/>
          <w:color w:val="auto"/>
          <w:sz w:val="22"/>
          <w:szCs w:val="22"/>
        </w:rPr>
        <w:t>a zvláště pak asistenti prevence kriminality</w:t>
      </w:r>
      <w:r w:rsidR="00D631B7">
        <w:rPr>
          <w:bCs/>
          <w:color w:val="auto"/>
          <w:sz w:val="22"/>
          <w:szCs w:val="22"/>
        </w:rPr>
        <w:t>,</w:t>
      </w:r>
      <w:r w:rsidR="000873E2">
        <w:rPr>
          <w:bCs/>
          <w:color w:val="auto"/>
          <w:sz w:val="22"/>
          <w:szCs w:val="22"/>
        </w:rPr>
        <w:t xml:space="preserve"> s</w:t>
      </w:r>
      <w:r w:rsidRPr="000873E2">
        <w:rPr>
          <w:bCs/>
          <w:color w:val="auto"/>
          <w:sz w:val="22"/>
          <w:szCs w:val="22"/>
        </w:rPr>
        <w:t> Charitou Šternberk. V rámci sch</w:t>
      </w:r>
      <w:r w:rsidR="000873E2">
        <w:rPr>
          <w:bCs/>
          <w:color w:val="auto"/>
          <w:sz w:val="22"/>
          <w:szCs w:val="22"/>
        </w:rPr>
        <w:t>ůzek vedení MP a Charity docházelo</w:t>
      </w:r>
      <w:r w:rsidRPr="000873E2">
        <w:rPr>
          <w:bCs/>
          <w:color w:val="auto"/>
          <w:sz w:val="22"/>
          <w:szCs w:val="22"/>
        </w:rPr>
        <w:t xml:space="preserve"> ke vzájemnému předávání informací týkající</w:t>
      </w:r>
      <w:r w:rsidR="000873E2">
        <w:rPr>
          <w:bCs/>
          <w:color w:val="auto"/>
          <w:sz w:val="22"/>
          <w:szCs w:val="22"/>
        </w:rPr>
        <w:t>ch se této problematiky. Z</w:t>
      </w:r>
      <w:r w:rsidRPr="000873E2">
        <w:rPr>
          <w:bCs/>
          <w:color w:val="auto"/>
          <w:sz w:val="22"/>
          <w:szCs w:val="22"/>
        </w:rPr>
        <w:t xml:space="preserve">e strany MP </w:t>
      </w:r>
      <w:r w:rsidR="000873E2">
        <w:rPr>
          <w:bCs/>
          <w:color w:val="auto"/>
          <w:sz w:val="22"/>
          <w:szCs w:val="22"/>
        </w:rPr>
        <w:t>byly</w:t>
      </w:r>
      <w:r w:rsidRPr="000873E2">
        <w:rPr>
          <w:bCs/>
          <w:color w:val="auto"/>
          <w:sz w:val="22"/>
          <w:szCs w:val="22"/>
        </w:rPr>
        <w:t xml:space="preserve"> prováděny preventivní kontroly objektu Charity za účelem předcházení konfliktním situacím mezi zaměstnanci a klienty</w:t>
      </w:r>
      <w:r w:rsidR="00D631B7">
        <w:rPr>
          <w:bCs/>
          <w:color w:val="auto"/>
          <w:sz w:val="22"/>
          <w:szCs w:val="22"/>
        </w:rPr>
        <w:t>,</w:t>
      </w:r>
      <w:r w:rsidRPr="000873E2">
        <w:rPr>
          <w:bCs/>
          <w:color w:val="auto"/>
          <w:sz w:val="22"/>
          <w:szCs w:val="22"/>
        </w:rPr>
        <w:t xml:space="preserve"> a to zejména v období zimních měsíců, kdy je Charitou lidem bez domova nabízena služba tzv. „Suchá židle“ a kl</w:t>
      </w:r>
      <w:r w:rsidR="00961DFF">
        <w:rPr>
          <w:bCs/>
          <w:color w:val="auto"/>
          <w:sz w:val="22"/>
          <w:szCs w:val="22"/>
        </w:rPr>
        <w:t>ientů je v objektu větší počet.</w:t>
      </w:r>
    </w:p>
    <w:p w:rsidR="000873E2" w:rsidRPr="00063649" w:rsidRDefault="000873E2" w:rsidP="000873E2">
      <w:pPr>
        <w:pStyle w:val="Default"/>
        <w:rPr>
          <w:b/>
          <w:color w:val="auto"/>
          <w:sz w:val="22"/>
          <w:szCs w:val="22"/>
        </w:rPr>
      </w:pPr>
    </w:p>
    <w:p w:rsidR="000873E2" w:rsidRDefault="00F16A26" w:rsidP="000873E2">
      <w:pPr>
        <w:spacing w:after="240"/>
        <w:jc w:val="both"/>
        <w:rPr>
          <w:rFonts w:ascii="Arial" w:hAnsi="Arial" w:cs="Arial"/>
        </w:rPr>
      </w:pPr>
      <w:r>
        <w:rPr>
          <w:rFonts w:ascii="Arial" w:hAnsi="Arial" w:cs="Arial"/>
          <w:b/>
        </w:rPr>
        <w:t>*</w:t>
      </w:r>
      <w:r w:rsidR="000873E2" w:rsidRPr="000873E2">
        <w:rPr>
          <w:rFonts w:ascii="Arial" w:hAnsi="Arial" w:cs="Arial"/>
          <w:b/>
        </w:rPr>
        <w:t xml:space="preserve">Preventivně bezpečnostní akce </w:t>
      </w:r>
      <w:r w:rsidR="005405A2">
        <w:rPr>
          <w:rFonts w:ascii="Arial" w:hAnsi="Arial" w:cs="Arial"/>
          <w:b/>
        </w:rPr>
        <w:t xml:space="preserve">a </w:t>
      </w:r>
      <w:r w:rsidR="000873E2" w:rsidRPr="000873E2">
        <w:rPr>
          <w:rFonts w:ascii="Arial" w:hAnsi="Arial" w:cs="Arial"/>
          <w:b/>
        </w:rPr>
        <w:t xml:space="preserve">opatření v roce </w:t>
      </w:r>
      <w:proofErr w:type="gramStart"/>
      <w:r w:rsidR="000873E2" w:rsidRPr="000873E2">
        <w:rPr>
          <w:rFonts w:ascii="Arial" w:hAnsi="Arial" w:cs="Arial"/>
          <w:b/>
        </w:rPr>
        <w:t>201</w:t>
      </w:r>
      <w:r w:rsidR="000873E2">
        <w:rPr>
          <w:rFonts w:ascii="Arial" w:hAnsi="Arial" w:cs="Arial"/>
          <w:b/>
        </w:rPr>
        <w:t>8</w:t>
      </w:r>
      <w:r w:rsidR="000873E2">
        <w:rPr>
          <w:rFonts w:ascii="Arial" w:hAnsi="Arial" w:cs="Arial"/>
        </w:rPr>
        <w:t xml:space="preserve"> </w:t>
      </w:r>
      <w:r w:rsidR="009D7666">
        <w:rPr>
          <w:rFonts w:ascii="Arial" w:hAnsi="Arial" w:cs="Arial"/>
        </w:rPr>
        <w:t xml:space="preserve"> </w:t>
      </w:r>
      <w:r w:rsidR="000873E2">
        <w:rPr>
          <w:rFonts w:ascii="Arial" w:hAnsi="Arial" w:cs="Arial"/>
        </w:rPr>
        <w:t>byla</w:t>
      </w:r>
      <w:proofErr w:type="gramEnd"/>
      <w:r w:rsidR="000873E2">
        <w:rPr>
          <w:rFonts w:ascii="Arial" w:hAnsi="Arial" w:cs="Arial"/>
        </w:rPr>
        <w:t xml:space="preserve"> realizována v intencích </w:t>
      </w:r>
      <w:r>
        <w:rPr>
          <w:rFonts w:ascii="Arial" w:hAnsi="Arial" w:cs="Arial"/>
        </w:rPr>
        <w:t>předchozích</w:t>
      </w:r>
      <w:r w:rsidR="000873E2">
        <w:rPr>
          <w:rFonts w:ascii="Arial" w:hAnsi="Arial" w:cs="Arial"/>
        </w:rPr>
        <w:t xml:space="preserve"> </w:t>
      </w:r>
      <w:r>
        <w:rPr>
          <w:rFonts w:ascii="Arial" w:hAnsi="Arial" w:cs="Arial"/>
        </w:rPr>
        <w:t xml:space="preserve">let. </w:t>
      </w:r>
      <w:r w:rsidR="000873E2">
        <w:rPr>
          <w:rFonts w:ascii="Arial" w:hAnsi="Arial" w:cs="Arial"/>
        </w:rPr>
        <w:t>Městská policie reagovala na aktuální vývoj bezpečnostní situace ve městě, byla připravena a realizována bezpečnostní</w:t>
      </w:r>
      <w:r w:rsidR="00B6326D">
        <w:rPr>
          <w:rFonts w:ascii="Arial" w:hAnsi="Arial" w:cs="Arial"/>
        </w:rPr>
        <w:t xml:space="preserve"> opatření vážící se k </w:t>
      </w:r>
      <w:r w:rsidR="000873E2">
        <w:rPr>
          <w:rFonts w:ascii="Arial" w:hAnsi="Arial" w:cs="Arial"/>
        </w:rPr>
        <w:t>sportovním a kulturním akcím, jakož i významným dnům a obdobím roku.</w:t>
      </w:r>
    </w:p>
    <w:p w:rsidR="000873E2" w:rsidRDefault="005405A2" w:rsidP="005405A2">
      <w:pPr>
        <w:spacing w:after="240"/>
        <w:jc w:val="both"/>
        <w:rPr>
          <w:rFonts w:ascii="Arial" w:hAnsi="Arial" w:cs="Arial"/>
        </w:rPr>
      </w:pPr>
      <w:r>
        <w:rPr>
          <w:rFonts w:ascii="Arial" w:hAnsi="Arial" w:cs="Arial"/>
          <w:b/>
        </w:rPr>
        <w:t>*</w:t>
      </w:r>
      <w:r w:rsidRPr="005405A2">
        <w:rPr>
          <w:rFonts w:ascii="Arial" w:hAnsi="Arial" w:cs="Arial"/>
          <w:b/>
        </w:rPr>
        <w:t>Opatření chaty a</w:t>
      </w:r>
      <w:r w:rsidR="00F16A26" w:rsidRPr="005405A2">
        <w:rPr>
          <w:rFonts w:ascii="Arial" w:hAnsi="Arial" w:cs="Arial"/>
          <w:b/>
        </w:rPr>
        <w:t xml:space="preserve"> rekreační </w:t>
      </w:r>
      <w:r>
        <w:rPr>
          <w:rFonts w:ascii="Arial" w:hAnsi="Arial" w:cs="Arial"/>
          <w:b/>
        </w:rPr>
        <w:t>lokality</w:t>
      </w:r>
      <w:r w:rsidR="00F16A26">
        <w:rPr>
          <w:rFonts w:ascii="Arial" w:hAnsi="Arial" w:cs="Arial"/>
        </w:rPr>
        <w:t xml:space="preserve"> - cílilo především na rekreační objekty a zahrádkářské </w:t>
      </w:r>
      <w:proofErr w:type="gramStart"/>
      <w:r w:rsidR="00F16A26">
        <w:rPr>
          <w:rFonts w:ascii="Arial" w:hAnsi="Arial" w:cs="Arial"/>
        </w:rPr>
        <w:t xml:space="preserve">kolonie </w:t>
      </w:r>
      <w:r w:rsidR="000873E2">
        <w:rPr>
          <w:rFonts w:ascii="Arial" w:hAnsi="Arial" w:cs="Arial"/>
        </w:rPr>
        <w:t xml:space="preserve"> rekreačních</w:t>
      </w:r>
      <w:proofErr w:type="gramEnd"/>
      <w:r w:rsidR="000873E2">
        <w:rPr>
          <w:rFonts w:ascii="Arial" w:hAnsi="Arial" w:cs="Arial"/>
        </w:rPr>
        <w:t xml:space="preserve"> objektů ve služebním obvodě, kdy toto opatření probíhalo do konce měsíce března  20</w:t>
      </w:r>
      <w:r>
        <w:rPr>
          <w:rFonts w:ascii="Arial" w:hAnsi="Arial" w:cs="Arial"/>
        </w:rPr>
        <w:t>18 a v měsíci prosinci</w:t>
      </w:r>
      <w:r w:rsidR="00B6326D">
        <w:rPr>
          <w:rFonts w:ascii="Arial" w:hAnsi="Arial" w:cs="Arial"/>
        </w:rPr>
        <w:t xml:space="preserve"> 2018.</w:t>
      </w:r>
    </w:p>
    <w:p w:rsidR="000873E2" w:rsidRDefault="005405A2" w:rsidP="000873E2">
      <w:pPr>
        <w:spacing w:after="240"/>
        <w:jc w:val="both"/>
        <w:rPr>
          <w:rFonts w:ascii="Arial" w:hAnsi="Arial" w:cs="Arial"/>
        </w:rPr>
      </w:pPr>
      <w:r>
        <w:rPr>
          <w:rFonts w:ascii="Arial" w:hAnsi="Arial" w:cs="Arial"/>
          <w:b/>
        </w:rPr>
        <w:t>*</w:t>
      </w:r>
      <w:r w:rsidRPr="005405A2">
        <w:rPr>
          <w:rFonts w:ascii="Arial" w:hAnsi="Arial" w:cs="Arial"/>
          <w:b/>
        </w:rPr>
        <w:t xml:space="preserve">Opatření </w:t>
      </w:r>
      <w:r>
        <w:rPr>
          <w:rFonts w:ascii="Arial" w:hAnsi="Arial" w:cs="Arial"/>
          <w:b/>
        </w:rPr>
        <w:t xml:space="preserve">centrum </w:t>
      </w:r>
      <w:r>
        <w:rPr>
          <w:rFonts w:ascii="Arial" w:hAnsi="Arial" w:cs="Arial"/>
        </w:rPr>
        <w:t>– probíhalo od měsíce května do měsíce září 2018</w:t>
      </w:r>
      <w:r w:rsidR="008229DD">
        <w:rPr>
          <w:rFonts w:ascii="Arial" w:hAnsi="Arial" w:cs="Arial"/>
        </w:rPr>
        <w:t xml:space="preserve">. Cílem bylo zajistit     </w:t>
      </w:r>
      <w:r w:rsidR="000873E2">
        <w:rPr>
          <w:rFonts w:ascii="Arial" w:hAnsi="Arial" w:cs="Arial"/>
        </w:rPr>
        <w:t xml:space="preserve">přítomnosti hlídky strážníků MP a APK v určených lokalitách centra města ve stanovených časech. </w:t>
      </w:r>
    </w:p>
    <w:p w:rsidR="000873E2" w:rsidRDefault="008229DD" w:rsidP="000873E2">
      <w:pPr>
        <w:spacing w:after="240"/>
        <w:jc w:val="both"/>
        <w:rPr>
          <w:rFonts w:ascii="Arial" w:hAnsi="Arial" w:cs="Arial"/>
        </w:rPr>
      </w:pPr>
      <w:r>
        <w:rPr>
          <w:rFonts w:ascii="Arial" w:hAnsi="Arial" w:cs="Arial"/>
          <w:b/>
        </w:rPr>
        <w:t>*</w:t>
      </w:r>
      <w:r w:rsidRPr="008229DD">
        <w:rPr>
          <w:rFonts w:ascii="Arial" w:hAnsi="Arial" w:cs="Arial"/>
          <w:b/>
        </w:rPr>
        <w:t>V</w:t>
      </w:r>
      <w:r w:rsidR="000873E2" w:rsidRPr="008229DD">
        <w:rPr>
          <w:rFonts w:ascii="Arial" w:hAnsi="Arial" w:cs="Arial"/>
          <w:b/>
        </w:rPr>
        <w:t> letní sezóně</w:t>
      </w:r>
      <w:r w:rsidR="00010366">
        <w:rPr>
          <w:rFonts w:ascii="Arial" w:hAnsi="Arial" w:cs="Arial"/>
        </w:rPr>
        <w:t xml:space="preserve"> – </w:t>
      </w:r>
      <w:r w:rsidR="000873E2">
        <w:rPr>
          <w:rFonts w:ascii="Arial" w:hAnsi="Arial" w:cs="Arial"/>
        </w:rPr>
        <w:t>byl</w:t>
      </w:r>
      <w:r>
        <w:rPr>
          <w:rFonts w:ascii="Arial" w:hAnsi="Arial" w:cs="Arial"/>
        </w:rPr>
        <w:t xml:space="preserve">a také zaměřena větší pozornost městskému koupališti, která spočívala </w:t>
      </w:r>
      <w:r w:rsidR="000873E2">
        <w:rPr>
          <w:rFonts w:ascii="Arial" w:hAnsi="Arial" w:cs="Arial"/>
        </w:rPr>
        <w:t xml:space="preserve">v podstatě </w:t>
      </w:r>
      <w:r>
        <w:rPr>
          <w:rFonts w:ascii="Arial" w:hAnsi="Arial" w:cs="Arial"/>
        </w:rPr>
        <w:t xml:space="preserve">v </w:t>
      </w:r>
      <w:r w:rsidR="000873E2">
        <w:rPr>
          <w:rFonts w:ascii="Arial" w:hAnsi="Arial" w:cs="Arial"/>
        </w:rPr>
        <w:t>každodenní přítomnosti strážníků nebo APK na Šternberském koupališti. Toto opatření bylo v roce 201</w:t>
      </w:r>
      <w:r>
        <w:rPr>
          <w:rFonts w:ascii="Arial" w:hAnsi="Arial" w:cs="Arial"/>
        </w:rPr>
        <w:t>8</w:t>
      </w:r>
      <w:r w:rsidR="000873E2">
        <w:rPr>
          <w:rFonts w:ascii="Arial" w:hAnsi="Arial" w:cs="Arial"/>
        </w:rPr>
        <w:t xml:space="preserve"> realizováno v reakci na</w:t>
      </w:r>
      <w:r>
        <w:rPr>
          <w:rFonts w:ascii="Arial" w:hAnsi="Arial" w:cs="Arial"/>
        </w:rPr>
        <w:t xml:space="preserve"> zkušenosti z minulých let, kdy p</w:t>
      </w:r>
      <w:r w:rsidR="000873E2">
        <w:rPr>
          <w:rFonts w:ascii="Arial" w:hAnsi="Arial" w:cs="Arial"/>
        </w:rPr>
        <w:t>řítomnost strážníků a APK významně ovlivnila bezpečnost a udržení veřejného pořádku v uvedené lokalitě. Velmi dobře také fungoval operativní kontakt a výměna informací mezi personálem koupaliště a vedením</w:t>
      </w:r>
      <w:r>
        <w:rPr>
          <w:rFonts w:ascii="Arial" w:hAnsi="Arial" w:cs="Arial"/>
        </w:rPr>
        <w:t xml:space="preserve"> městské policie.</w:t>
      </w:r>
    </w:p>
    <w:p w:rsidR="00010366" w:rsidRDefault="008229DD" w:rsidP="000873E2">
      <w:pPr>
        <w:spacing w:after="240"/>
        <w:jc w:val="both"/>
        <w:rPr>
          <w:rFonts w:ascii="Arial" w:hAnsi="Arial" w:cs="Arial"/>
        </w:rPr>
      </w:pPr>
      <w:r>
        <w:rPr>
          <w:rFonts w:ascii="Arial" w:hAnsi="Arial" w:cs="Arial"/>
          <w:b/>
        </w:rPr>
        <w:t>*</w:t>
      </w:r>
      <w:r w:rsidRPr="008229DD">
        <w:rPr>
          <w:rFonts w:ascii="Arial" w:hAnsi="Arial" w:cs="Arial"/>
          <w:b/>
        </w:rPr>
        <w:t>V měsíci  červenci roku 2018</w:t>
      </w:r>
      <w:r>
        <w:rPr>
          <w:rFonts w:ascii="Arial" w:hAnsi="Arial" w:cs="Arial"/>
        </w:rPr>
        <w:t xml:space="preserve"> </w:t>
      </w:r>
      <w:r w:rsidR="00010366">
        <w:rPr>
          <w:rFonts w:ascii="Arial" w:hAnsi="Arial" w:cs="Arial"/>
        </w:rPr>
        <w:t>– bezpečnostní opatření v souvislosti s konáním tradiční hudební akce</w:t>
      </w:r>
      <w:r w:rsidR="000873E2">
        <w:rPr>
          <w:rFonts w:ascii="Arial" w:hAnsi="Arial" w:cs="Arial"/>
        </w:rPr>
        <w:t xml:space="preserve"> Šternberský kopec, </w:t>
      </w:r>
      <w:r w:rsidR="00010366">
        <w:rPr>
          <w:rFonts w:ascii="Arial" w:hAnsi="Arial" w:cs="Arial"/>
        </w:rPr>
        <w:t>které spočívalo v pohybu strážníků a asistentů prevence v místě konání akce po celou dobu trvání akce,</w:t>
      </w:r>
      <w:r w:rsidR="000873E2">
        <w:rPr>
          <w:rFonts w:ascii="Arial" w:hAnsi="Arial" w:cs="Arial"/>
        </w:rPr>
        <w:t xml:space="preserve"> což nepochyb</w:t>
      </w:r>
      <w:r w:rsidR="00DA2EF9">
        <w:rPr>
          <w:rFonts w:ascii="Arial" w:hAnsi="Arial" w:cs="Arial"/>
        </w:rPr>
        <w:t>ně ovlivnilo hladký průběh akce.</w:t>
      </w:r>
    </w:p>
    <w:p w:rsidR="000873E2" w:rsidRDefault="00010366" w:rsidP="000873E2">
      <w:pPr>
        <w:spacing w:after="240"/>
        <w:jc w:val="both"/>
        <w:rPr>
          <w:rFonts w:ascii="Arial" w:hAnsi="Arial" w:cs="Arial"/>
        </w:rPr>
      </w:pPr>
      <w:r>
        <w:rPr>
          <w:rFonts w:ascii="Arial" w:hAnsi="Arial" w:cs="Arial"/>
          <w:b/>
        </w:rPr>
        <w:t>*</w:t>
      </w:r>
      <w:r w:rsidRPr="00010366">
        <w:rPr>
          <w:rFonts w:ascii="Arial" w:hAnsi="Arial" w:cs="Arial"/>
          <w:b/>
        </w:rPr>
        <w:t>Při pořádání</w:t>
      </w:r>
      <w:r>
        <w:rPr>
          <w:rFonts w:ascii="Arial" w:hAnsi="Arial" w:cs="Arial"/>
        </w:rPr>
        <w:t xml:space="preserve"> auto</w:t>
      </w:r>
      <w:r w:rsidR="000873E2">
        <w:rPr>
          <w:rFonts w:ascii="Arial" w:hAnsi="Arial" w:cs="Arial"/>
        </w:rPr>
        <w:t xml:space="preserve">mobilových závodů ECCE HOMO a EH </w:t>
      </w:r>
      <w:proofErr w:type="spellStart"/>
      <w:r w:rsidR="000873E2">
        <w:rPr>
          <w:rFonts w:ascii="Arial" w:hAnsi="Arial" w:cs="Arial"/>
        </w:rPr>
        <w:t>Historic</w:t>
      </w:r>
      <w:proofErr w:type="spellEnd"/>
      <w:r w:rsidR="000873E2">
        <w:rPr>
          <w:rFonts w:ascii="Arial" w:hAnsi="Arial" w:cs="Arial"/>
        </w:rPr>
        <w:t xml:space="preserve"> </w:t>
      </w:r>
      <w:r>
        <w:rPr>
          <w:rFonts w:ascii="Arial" w:hAnsi="Arial" w:cs="Arial"/>
        </w:rPr>
        <w:t xml:space="preserve">2018 a jejich doprovodného kulturního </w:t>
      </w:r>
      <w:r w:rsidR="000873E2">
        <w:rPr>
          <w:rFonts w:ascii="Arial" w:hAnsi="Arial" w:cs="Arial"/>
        </w:rPr>
        <w:t xml:space="preserve">programu realizovala MP Šternberk bezpečnostní </w:t>
      </w:r>
      <w:r w:rsidR="001258E8">
        <w:rPr>
          <w:rFonts w:ascii="Arial" w:hAnsi="Arial" w:cs="Arial"/>
        </w:rPr>
        <w:t>opatření, které spočívala</w:t>
      </w:r>
      <w:r w:rsidR="000873E2">
        <w:rPr>
          <w:rFonts w:ascii="Arial" w:hAnsi="Arial" w:cs="Arial"/>
        </w:rPr>
        <w:t xml:space="preserve"> v nasazení většího počtu strážníků i APK</w:t>
      </w:r>
      <w:r w:rsidR="001C6A16">
        <w:rPr>
          <w:rFonts w:ascii="Arial" w:hAnsi="Arial" w:cs="Arial"/>
        </w:rPr>
        <w:t>.</w:t>
      </w:r>
    </w:p>
    <w:p w:rsidR="001258E8" w:rsidRDefault="001258E8" w:rsidP="001258E8">
      <w:pPr>
        <w:spacing w:after="240"/>
        <w:jc w:val="both"/>
        <w:rPr>
          <w:rFonts w:ascii="Arial" w:hAnsi="Arial" w:cs="Arial"/>
        </w:rPr>
      </w:pPr>
      <w:r>
        <w:rPr>
          <w:rFonts w:ascii="Arial" w:hAnsi="Arial" w:cs="Arial"/>
          <w:b/>
        </w:rPr>
        <w:t xml:space="preserve">*Opatření dušičky 2018 </w:t>
      </w:r>
      <w:r w:rsidR="001C6A16">
        <w:rPr>
          <w:rFonts w:ascii="Arial" w:hAnsi="Arial" w:cs="Arial"/>
        </w:rPr>
        <w:t>v období na přelomu měsíců října a listopadu 2018 proběhlo bezpečnostní</w:t>
      </w:r>
      <w:r>
        <w:rPr>
          <w:rFonts w:ascii="Arial" w:hAnsi="Arial" w:cs="Arial"/>
        </w:rPr>
        <w:t>, které spočívalo ve zvýšené přítomnosti strážníků a APK v areálech hřbitovů a jejich okolí a parkovišť</w:t>
      </w:r>
      <w:r w:rsidR="009D7666" w:rsidRPr="009D7666">
        <w:rPr>
          <w:rFonts w:ascii="Arial" w:hAnsi="Arial" w:cs="Arial"/>
        </w:rPr>
        <w:t xml:space="preserve"> </w:t>
      </w:r>
      <w:r w:rsidR="009D7666">
        <w:rPr>
          <w:rFonts w:ascii="Arial" w:hAnsi="Arial" w:cs="Arial"/>
        </w:rPr>
        <w:t>ve služebním obvodě MP Šternberk</w:t>
      </w:r>
      <w:r>
        <w:rPr>
          <w:rFonts w:ascii="Arial" w:hAnsi="Arial" w:cs="Arial"/>
        </w:rPr>
        <w:t xml:space="preserve">, kdy tato činnost směřovala </w:t>
      </w:r>
      <w:r w:rsidR="009D7666">
        <w:rPr>
          <w:rFonts w:ascii="Arial" w:hAnsi="Arial" w:cs="Arial"/>
        </w:rPr>
        <w:t xml:space="preserve">především </w:t>
      </w:r>
      <w:r>
        <w:rPr>
          <w:rFonts w:ascii="Arial" w:hAnsi="Arial" w:cs="Arial"/>
        </w:rPr>
        <w:t>k zamez</w:t>
      </w:r>
      <w:r w:rsidR="009D7666">
        <w:rPr>
          <w:rFonts w:ascii="Arial" w:hAnsi="Arial" w:cs="Arial"/>
        </w:rPr>
        <w:t>ení páchání majetkových deliktů.</w:t>
      </w:r>
      <w:r>
        <w:rPr>
          <w:rFonts w:ascii="Arial" w:hAnsi="Arial" w:cs="Arial"/>
        </w:rPr>
        <w:t xml:space="preserve"> </w:t>
      </w:r>
    </w:p>
    <w:p w:rsidR="000873E2" w:rsidRDefault="001C6A16" w:rsidP="000873E2">
      <w:pPr>
        <w:spacing w:after="240"/>
        <w:jc w:val="both"/>
        <w:rPr>
          <w:rFonts w:ascii="Arial" w:hAnsi="Arial" w:cs="Arial"/>
        </w:rPr>
      </w:pPr>
      <w:r>
        <w:rPr>
          <w:rFonts w:ascii="Arial" w:hAnsi="Arial" w:cs="Arial"/>
          <w:b/>
        </w:rPr>
        <w:t>*</w:t>
      </w:r>
      <w:r w:rsidRPr="001C6A16">
        <w:rPr>
          <w:rFonts w:ascii="Arial" w:hAnsi="Arial" w:cs="Arial"/>
          <w:b/>
        </w:rPr>
        <w:t>Volby do obecního zastupitelstva</w:t>
      </w:r>
      <w:r>
        <w:rPr>
          <w:rFonts w:ascii="Arial" w:hAnsi="Arial" w:cs="Arial"/>
          <w:b/>
        </w:rPr>
        <w:t xml:space="preserve"> 2018, </w:t>
      </w:r>
      <w:r w:rsidRPr="001C6A16">
        <w:rPr>
          <w:rFonts w:ascii="Arial" w:hAnsi="Arial" w:cs="Arial"/>
        </w:rPr>
        <w:t xml:space="preserve">které se </w:t>
      </w:r>
      <w:proofErr w:type="gramStart"/>
      <w:r w:rsidRPr="001C6A16">
        <w:rPr>
          <w:rFonts w:ascii="Arial" w:hAnsi="Arial" w:cs="Arial"/>
        </w:rPr>
        <w:t>konaly</w:t>
      </w:r>
      <w:r>
        <w:rPr>
          <w:rFonts w:ascii="Arial" w:hAnsi="Arial" w:cs="Arial"/>
          <w:b/>
        </w:rPr>
        <w:t xml:space="preserve"> </w:t>
      </w:r>
      <w:r w:rsidR="00CD0DB4">
        <w:rPr>
          <w:rFonts w:ascii="Arial" w:hAnsi="Arial" w:cs="Arial"/>
        </w:rPr>
        <w:t xml:space="preserve"> ve</w:t>
      </w:r>
      <w:proofErr w:type="gramEnd"/>
      <w:r w:rsidR="00CD0DB4">
        <w:rPr>
          <w:rFonts w:ascii="Arial" w:hAnsi="Arial" w:cs="Arial"/>
        </w:rPr>
        <w:t xml:space="preserve"> dnech  5. a 6. října m</w:t>
      </w:r>
      <w:r w:rsidR="000873E2">
        <w:rPr>
          <w:rFonts w:ascii="Arial" w:hAnsi="Arial" w:cs="Arial"/>
        </w:rPr>
        <w:t xml:space="preserve">ěstskou policií </w:t>
      </w:r>
      <w:r>
        <w:rPr>
          <w:rFonts w:ascii="Arial" w:hAnsi="Arial" w:cs="Arial"/>
        </w:rPr>
        <w:t xml:space="preserve">bylo </w:t>
      </w:r>
      <w:r w:rsidR="000873E2">
        <w:rPr>
          <w:rFonts w:ascii="Arial" w:hAnsi="Arial" w:cs="Arial"/>
        </w:rPr>
        <w:t>naplánováno a provedeno opatření k zajištění bezproblémového průběhu voleb, které spočívalo v kontrolách volebních místností i budov, ve kterých byly volební místnosti zřízeny. V této souvislosti nebyl zaznamenán žádný incident, který by průběh voleb narušil.</w:t>
      </w:r>
    </w:p>
    <w:p w:rsidR="00A97C6A" w:rsidRDefault="00AA159B" w:rsidP="00AA159B">
      <w:pPr>
        <w:pStyle w:val="Default"/>
        <w:spacing w:line="276" w:lineRule="auto"/>
        <w:jc w:val="both"/>
        <w:rPr>
          <w:bCs/>
          <w:color w:val="auto"/>
          <w:sz w:val="22"/>
          <w:szCs w:val="22"/>
        </w:rPr>
      </w:pPr>
      <w:r>
        <w:rPr>
          <w:b/>
        </w:rPr>
        <w:t>*</w:t>
      </w:r>
      <w:r w:rsidR="001C6A16" w:rsidRPr="001C6A16">
        <w:rPr>
          <w:b/>
          <w:bCs/>
          <w:color w:val="auto"/>
          <w:sz w:val="22"/>
          <w:szCs w:val="22"/>
        </w:rPr>
        <w:t xml:space="preserve">Opatření advent a Silvestr </w:t>
      </w:r>
      <w:proofErr w:type="gramStart"/>
      <w:r w:rsidR="001C6A16" w:rsidRPr="001C6A16">
        <w:rPr>
          <w:b/>
          <w:bCs/>
          <w:color w:val="auto"/>
          <w:sz w:val="22"/>
          <w:szCs w:val="22"/>
        </w:rPr>
        <w:t>2018</w:t>
      </w:r>
      <w:r w:rsidR="001C6A16">
        <w:rPr>
          <w:b/>
          <w:bCs/>
          <w:color w:val="auto"/>
          <w:sz w:val="22"/>
          <w:szCs w:val="22"/>
        </w:rPr>
        <w:t xml:space="preserve"> </w:t>
      </w:r>
      <w:r w:rsidR="001C6A16" w:rsidRPr="001C6A16">
        <w:rPr>
          <w:bCs/>
          <w:color w:val="auto"/>
          <w:sz w:val="22"/>
          <w:szCs w:val="22"/>
        </w:rPr>
        <w:t>– v</w:t>
      </w:r>
      <w:proofErr w:type="gramEnd"/>
      <w:r w:rsidR="001C6A16" w:rsidRPr="001C6A16">
        <w:rPr>
          <w:bCs/>
          <w:color w:val="auto"/>
          <w:sz w:val="22"/>
          <w:szCs w:val="22"/>
        </w:rPr>
        <w:t> období od</w:t>
      </w:r>
      <w:r w:rsidR="001C6A16">
        <w:rPr>
          <w:b/>
          <w:bCs/>
          <w:color w:val="auto"/>
          <w:sz w:val="22"/>
          <w:szCs w:val="22"/>
        </w:rPr>
        <w:t xml:space="preserve"> </w:t>
      </w:r>
      <w:r w:rsidRPr="00AA159B">
        <w:rPr>
          <w:bCs/>
          <w:color w:val="auto"/>
          <w:sz w:val="22"/>
          <w:szCs w:val="22"/>
        </w:rPr>
        <w:t>2.</w:t>
      </w:r>
      <w:r>
        <w:rPr>
          <w:b/>
          <w:bCs/>
          <w:color w:val="auto"/>
          <w:sz w:val="22"/>
          <w:szCs w:val="22"/>
        </w:rPr>
        <w:t xml:space="preserve"> </w:t>
      </w:r>
      <w:r w:rsidRPr="00AA159B">
        <w:rPr>
          <w:bCs/>
          <w:color w:val="auto"/>
          <w:sz w:val="22"/>
          <w:szCs w:val="22"/>
        </w:rPr>
        <w:t>12</w:t>
      </w:r>
      <w:r>
        <w:rPr>
          <w:bCs/>
          <w:color w:val="auto"/>
          <w:sz w:val="22"/>
          <w:szCs w:val="22"/>
        </w:rPr>
        <w:t xml:space="preserve">. 2018 do 1.1.2019 bylo realizováno bezpečností opatření advent a Silvestr 2018, které spočívalo především v častějším pohybu a přítomnosti strážníků, případně APK v centru města za účelem </w:t>
      </w:r>
      <w:r w:rsidR="005707B4">
        <w:rPr>
          <w:bCs/>
          <w:color w:val="auto"/>
          <w:sz w:val="22"/>
          <w:szCs w:val="22"/>
        </w:rPr>
        <w:t>zvýšení bezpečnosti</w:t>
      </w:r>
      <w:r>
        <w:rPr>
          <w:bCs/>
          <w:color w:val="auto"/>
          <w:sz w:val="22"/>
          <w:szCs w:val="22"/>
        </w:rPr>
        <w:t xml:space="preserve"> osob a zabezpečení veřejného pořádku</w:t>
      </w:r>
      <w:r w:rsidR="005707B4">
        <w:rPr>
          <w:bCs/>
          <w:color w:val="auto"/>
          <w:sz w:val="22"/>
          <w:szCs w:val="22"/>
        </w:rPr>
        <w:t>.</w:t>
      </w:r>
      <w:r>
        <w:rPr>
          <w:bCs/>
          <w:color w:val="auto"/>
          <w:sz w:val="22"/>
          <w:szCs w:val="22"/>
        </w:rPr>
        <w:t xml:space="preserve"> </w:t>
      </w:r>
    </w:p>
    <w:p w:rsidR="005707B4" w:rsidRDefault="005707B4" w:rsidP="00AA159B">
      <w:pPr>
        <w:pStyle w:val="Default"/>
        <w:spacing w:line="276" w:lineRule="auto"/>
        <w:jc w:val="both"/>
        <w:rPr>
          <w:bCs/>
          <w:color w:val="auto"/>
          <w:sz w:val="22"/>
          <w:szCs w:val="22"/>
        </w:rPr>
      </w:pPr>
    </w:p>
    <w:p w:rsidR="00702811" w:rsidRPr="00702811" w:rsidRDefault="00702811" w:rsidP="00702811">
      <w:pPr>
        <w:jc w:val="both"/>
        <w:textAlignment w:val="center"/>
        <w:rPr>
          <w:rFonts w:ascii="Arial" w:eastAsia="Times New Roman" w:hAnsi="Arial" w:cs="Arial"/>
          <w:color w:val="1D2129"/>
          <w:lang w:eastAsia="cs-CZ"/>
        </w:rPr>
      </w:pPr>
      <w:r>
        <w:rPr>
          <w:rFonts w:ascii="Arial" w:hAnsi="Arial" w:cs="Arial"/>
          <w:b/>
        </w:rPr>
        <w:t>*</w:t>
      </w:r>
      <w:r w:rsidRPr="00702811">
        <w:rPr>
          <w:rFonts w:ascii="Arial" w:eastAsia="Times New Roman" w:hAnsi="Arial" w:cs="Arial"/>
          <w:b/>
          <w:color w:val="1D2129"/>
          <w:lang w:eastAsia="cs-CZ"/>
        </w:rPr>
        <w:t>Projekt "Volám v tísni"</w:t>
      </w:r>
      <w:r w:rsidRPr="00702811">
        <w:rPr>
          <w:rFonts w:ascii="Arial" w:eastAsia="Times New Roman" w:hAnsi="Arial" w:cs="Arial"/>
          <w:color w:val="1D2129"/>
          <w:lang w:eastAsia="cs-CZ"/>
        </w:rPr>
        <w:t xml:space="preserve">, který slouží </w:t>
      </w:r>
      <w:r w:rsidR="00A755E9">
        <w:rPr>
          <w:rFonts w:ascii="Arial" w:eastAsia="Times New Roman" w:hAnsi="Arial" w:cs="Arial"/>
          <w:color w:val="1D2129"/>
          <w:lang w:eastAsia="cs-CZ"/>
        </w:rPr>
        <w:t xml:space="preserve">zejména seniorům, </w:t>
      </w:r>
      <w:r>
        <w:rPr>
          <w:rFonts w:ascii="Arial" w:eastAsia="Times New Roman" w:hAnsi="Arial" w:cs="Arial"/>
          <w:color w:val="1D2129"/>
          <w:lang w:eastAsia="cs-CZ"/>
        </w:rPr>
        <w:t xml:space="preserve">se v roce 2018 posunul do další fáze. Městská </w:t>
      </w:r>
      <w:proofErr w:type="gramStart"/>
      <w:r>
        <w:rPr>
          <w:rFonts w:ascii="Arial" w:eastAsia="Times New Roman" w:hAnsi="Arial" w:cs="Arial"/>
          <w:color w:val="1D2129"/>
          <w:lang w:eastAsia="cs-CZ"/>
        </w:rPr>
        <w:t>policie  získala</w:t>
      </w:r>
      <w:proofErr w:type="gramEnd"/>
      <w:r>
        <w:rPr>
          <w:rFonts w:ascii="Arial" w:eastAsia="Times New Roman" w:hAnsi="Arial" w:cs="Arial"/>
          <w:color w:val="1D2129"/>
          <w:lang w:eastAsia="cs-CZ"/>
        </w:rPr>
        <w:t xml:space="preserve"> </w:t>
      </w:r>
      <w:r w:rsidRPr="00702811">
        <w:rPr>
          <w:rFonts w:ascii="Arial" w:eastAsia="Times New Roman" w:hAnsi="Arial" w:cs="Arial"/>
          <w:color w:val="1D2129"/>
          <w:lang w:eastAsia="cs-CZ"/>
        </w:rPr>
        <w:t xml:space="preserve"> dalších 20 přístrojů</w:t>
      </w:r>
      <w:r>
        <w:rPr>
          <w:rFonts w:ascii="Arial" w:eastAsia="Times New Roman" w:hAnsi="Arial" w:cs="Arial"/>
          <w:color w:val="1D2129"/>
          <w:lang w:eastAsia="cs-CZ"/>
        </w:rPr>
        <w:t xml:space="preserve"> </w:t>
      </w:r>
      <w:r w:rsidR="00A755E9">
        <w:rPr>
          <w:rFonts w:ascii="Arial" w:eastAsia="Times New Roman" w:hAnsi="Arial" w:cs="Arial"/>
          <w:color w:val="1D2129"/>
          <w:lang w:eastAsia="cs-CZ"/>
        </w:rPr>
        <w:t xml:space="preserve"> a </w:t>
      </w:r>
      <w:r w:rsidRPr="00702811">
        <w:rPr>
          <w:rFonts w:ascii="Arial" w:eastAsia="Times New Roman" w:hAnsi="Arial" w:cs="Arial"/>
          <w:color w:val="1D2129"/>
          <w:lang w:eastAsia="cs-CZ"/>
        </w:rPr>
        <w:t xml:space="preserve"> </w:t>
      </w:r>
      <w:r>
        <w:rPr>
          <w:rFonts w:ascii="Arial" w:eastAsia="Times New Roman" w:hAnsi="Arial" w:cs="Arial"/>
          <w:color w:val="1D2129"/>
          <w:lang w:eastAsia="cs-CZ"/>
        </w:rPr>
        <w:t>postupně tak uspokojí</w:t>
      </w:r>
      <w:r w:rsidRPr="00702811">
        <w:rPr>
          <w:rFonts w:ascii="Arial" w:eastAsia="Times New Roman" w:hAnsi="Arial" w:cs="Arial"/>
          <w:color w:val="1D2129"/>
          <w:lang w:eastAsia="cs-CZ"/>
        </w:rPr>
        <w:t xml:space="preserve"> všechny dosavadní zájemce. Tísňové volání je významnou pojistkou pro bezpečnost znevýhodněných osob, to se nám v praxi mnohokrát potvrdilo.</w:t>
      </w:r>
    </w:p>
    <w:p w:rsidR="00702811" w:rsidRPr="00961DFF" w:rsidRDefault="005707B4" w:rsidP="00961DFF">
      <w:pPr>
        <w:pStyle w:val="Default"/>
        <w:spacing w:line="276" w:lineRule="auto"/>
        <w:jc w:val="center"/>
        <w:rPr>
          <w:rFonts w:eastAsia="Times New Roman"/>
          <w:color w:val="1D2129"/>
          <w:lang w:eastAsia="cs-CZ"/>
        </w:rPr>
      </w:pPr>
      <w:r>
        <w:rPr>
          <w:noProof/>
          <w:color w:val="1D2129"/>
          <w:lang w:eastAsia="cs-CZ"/>
        </w:rPr>
        <w:drawing>
          <wp:inline distT="0" distB="0" distL="0" distR="0" wp14:anchorId="59110810" wp14:editId="7D6F391B">
            <wp:extent cx="4003589" cy="3382220"/>
            <wp:effectExtent l="0" t="0" r="0" b="8890"/>
            <wp:docPr id="6" name="Obrázek 6" descr="https://scontent-amt2-1.xx.fbcdn.net/v/t1.0-9/43052407_2188889394714492_4905734949983748096_n.jpg?_nc_cat=102&amp;_nc_ht=scontent-amt2-1.xx&amp;oh=95e31f97a6807cfac470550a8f5f53b5&amp;oe=5D1F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1.0-9/43052407_2188889394714492_4905734949983748096_n.jpg?_nc_cat=102&amp;_nc_ht=scontent-amt2-1.xx&amp;oh=95e31f97a6807cfac470550a8f5f53b5&amp;oe=5D1F40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0355" cy="3404832"/>
                    </a:xfrm>
                    <a:prstGeom prst="rect">
                      <a:avLst/>
                    </a:prstGeom>
                    <a:noFill/>
                    <a:ln>
                      <a:noFill/>
                    </a:ln>
                  </pic:spPr>
                </pic:pic>
              </a:graphicData>
            </a:graphic>
          </wp:inline>
        </w:drawing>
      </w:r>
    </w:p>
    <w:p w:rsidR="00702811" w:rsidRDefault="00702811" w:rsidP="00702811">
      <w:pPr>
        <w:rPr>
          <w:rFonts w:ascii="Arial" w:hAnsi="Arial" w:cs="Arial"/>
          <w:b/>
        </w:rPr>
      </w:pPr>
      <w:r>
        <w:rPr>
          <w:rFonts w:ascii="Arial" w:hAnsi="Arial" w:cs="Arial"/>
          <w:b/>
        </w:rPr>
        <w:t>*</w:t>
      </w:r>
      <w:r w:rsidRPr="00702811">
        <w:rPr>
          <w:rFonts w:ascii="Arial" w:hAnsi="Arial" w:cs="Arial"/>
          <w:b/>
        </w:rPr>
        <w:t>Prezentace Městské policie Šternberk</w:t>
      </w:r>
    </w:p>
    <w:p w:rsidR="00A755E9" w:rsidRPr="00A755E9" w:rsidRDefault="00A755E9" w:rsidP="00A755E9">
      <w:pPr>
        <w:pStyle w:val="Default"/>
        <w:ind w:left="360" w:hanging="360"/>
        <w:jc w:val="both"/>
        <w:rPr>
          <w:b/>
          <w:bCs/>
          <w:color w:val="auto"/>
          <w:sz w:val="22"/>
          <w:szCs w:val="22"/>
        </w:rPr>
      </w:pPr>
      <w:r>
        <w:rPr>
          <w:b/>
        </w:rPr>
        <w:t>*</w:t>
      </w:r>
      <w:r w:rsidRPr="00A755E9">
        <w:rPr>
          <w:b/>
          <w:bCs/>
          <w:color w:val="auto"/>
          <w:sz w:val="22"/>
          <w:szCs w:val="22"/>
        </w:rPr>
        <w:t>Přednášky na školách a účast na preventivních akcích škol</w:t>
      </w:r>
    </w:p>
    <w:p w:rsidR="00A755E9" w:rsidRPr="00063649" w:rsidRDefault="00A755E9" w:rsidP="00A755E9">
      <w:pPr>
        <w:pStyle w:val="Default"/>
        <w:ind w:left="360" w:hanging="360"/>
        <w:jc w:val="both"/>
        <w:rPr>
          <w:b/>
          <w:bCs/>
          <w:color w:val="auto"/>
          <w:sz w:val="22"/>
          <w:szCs w:val="22"/>
          <w:u w:val="single"/>
        </w:rPr>
      </w:pPr>
    </w:p>
    <w:p w:rsidR="00A755E9" w:rsidRDefault="00A755E9" w:rsidP="00885024">
      <w:pPr>
        <w:pStyle w:val="Default"/>
        <w:spacing w:line="276" w:lineRule="auto"/>
        <w:jc w:val="both"/>
        <w:rPr>
          <w:color w:val="auto"/>
          <w:sz w:val="22"/>
          <w:szCs w:val="22"/>
        </w:rPr>
      </w:pPr>
      <w:r w:rsidRPr="00885024">
        <w:rPr>
          <w:color w:val="auto"/>
          <w:sz w:val="22"/>
          <w:szCs w:val="22"/>
        </w:rPr>
        <w:t xml:space="preserve">Podle požadavků šternberských základních škol a Gymnázia Šternberk byla i v roce 2018 realizována přednášková činnost se zaměřením především na starší žáky druhého stupně, zejména v osmém a devátém ročníku a studentů nižších ročníků víceletého gymnázia, kdy již žáci nabývají trestní odpovědnosti. Vedení škol tak nadále reaguje na některé jevy, které se ve třídách objevují. Přednášky byly tedy zaměřeny na trestní odpovědnost, problematiku toxikomanie a kyberšikany, kdy tato problematika byla prezentována </w:t>
      </w:r>
      <w:r w:rsidR="00D631B7">
        <w:rPr>
          <w:color w:val="auto"/>
          <w:sz w:val="22"/>
          <w:szCs w:val="22"/>
        </w:rPr>
        <w:t xml:space="preserve">Mgr. </w:t>
      </w:r>
      <w:proofErr w:type="spellStart"/>
      <w:r w:rsidR="00D631B7">
        <w:rPr>
          <w:color w:val="auto"/>
          <w:sz w:val="22"/>
          <w:szCs w:val="22"/>
        </w:rPr>
        <w:t>Šamšulou</w:t>
      </w:r>
      <w:proofErr w:type="spellEnd"/>
      <w:r w:rsidRPr="00885024">
        <w:rPr>
          <w:color w:val="auto"/>
          <w:sz w:val="22"/>
          <w:szCs w:val="22"/>
        </w:rPr>
        <w:t xml:space="preserve">. </w:t>
      </w:r>
    </w:p>
    <w:p w:rsidR="00885024" w:rsidRDefault="00885024" w:rsidP="00885024">
      <w:pPr>
        <w:pStyle w:val="Default"/>
        <w:spacing w:line="276" w:lineRule="auto"/>
        <w:jc w:val="both"/>
        <w:rPr>
          <w:color w:val="auto"/>
          <w:sz w:val="22"/>
          <w:szCs w:val="22"/>
        </w:rPr>
      </w:pPr>
    </w:p>
    <w:p w:rsidR="00885024" w:rsidRDefault="00885024" w:rsidP="00885024">
      <w:pPr>
        <w:pStyle w:val="Default"/>
        <w:spacing w:line="276" w:lineRule="auto"/>
        <w:jc w:val="both"/>
        <w:rPr>
          <w:color w:val="auto"/>
          <w:sz w:val="22"/>
          <w:szCs w:val="22"/>
        </w:rPr>
      </w:pPr>
    </w:p>
    <w:p w:rsidR="00885024" w:rsidRPr="00885024" w:rsidRDefault="00885024" w:rsidP="00CD0DB4">
      <w:pPr>
        <w:spacing w:before="240" w:after="240"/>
        <w:jc w:val="both"/>
        <w:rPr>
          <w:rFonts w:ascii="Arial" w:eastAsia="Times New Roman" w:hAnsi="Arial" w:cs="Arial"/>
          <w:color w:val="1D2129"/>
          <w:lang w:eastAsia="cs-CZ"/>
        </w:rPr>
      </w:pPr>
      <w:r w:rsidRPr="00885024">
        <w:rPr>
          <w:rFonts w:ascii="Arial" w:eastAsia="Times New Roman" w:hAnsi="Arial" w:cs="Arial"/>
          <w:color w:val="1D2129"/>
          <w:lang w:eastAsia="cs-CZ"/>
        </w:rPr>
        <w:t xml:space="preserve">V rámci svého projektového dne se </w:t>
      </w:r>
      <w:r>
        <w:rPr>
          <w:rFonts w:ascii="Arial" w:eastAsia="Times New Roman" w:hAnsi="Arial" w:cs="Arial"/>
          <w:color w:val="1D2129"/>
          <w:lang w:eastAsia="cs-CZ"/>
        </w:rPr>
        <w:t xml:space="preserve">měli </w:t>
      </w:r>
      <w:proofErr w:type="gramStart"/>
      <w:r>
        <w:rPr>
          <w:rFonts w:ascii="Arial" w:eastAsia="Times New Roman" w:hAnsi="Arial" w:cs="Arial"/>
          <w:color w:val="1D2129"/>
          <w:lang w:eastAsia="cs-CZ"/>
        </w:rPr>
        <w:t xml:space="preserve">možnost </w:t>
      </w:r>
      <w:r w:rsidRPr="00885024">
        <w:rPr>
          <w:rFonts w:ascii="Arial" w:eastAsia="Times New Roman" w:hAnsi="Arial" w:cs="Arial"/>
          <w:color w:val="1D2129"/>
          <w:lang w:eastAsia="cs-CZ"/>
        </w:rPr>
        <w:t xml:space="preserve"> žáci</w:t>
      </w:r>
      <w:proofErr w:type="gramEnd"/>
      <w:r w:rsidRPr="00885024">
        <w:rPr>
          <w:rFonts w:ascii="Arial" w:eastAsia="Times New Roman" w:hAnsi="Arial" w:cs="Arial"/>
          <w:color w:val="1D2129"/>
          <w:lang w:eastAsia="cs-CZ"/>
        </w:rPr>
        <w:t xml:space="preserve"> ZŠ Svatoplukova</w:t>
      </w:r>
      <w:r w:rsidR="003B693B">
        <w:rPr>
          <w:rFonts w:ascii="Arial" w:eastAsia="Times New Roman" w:hAnsi="Arial" w:cs="Arial"/>
          <w:color w:val="1D2129"/>
          <w:lang w:eastAsia="cs-CZ"/>
        </w:rPr>
        <w:t xml:space="preserve"> seznámit se zázemím, technickým vybavením a prostředky, které ke své činnosti strážníci využívají.</w:t>
      </w:r>
    </w:p>
    <w:p w:rsidR="00885024" w:rsidRDefault="00885024" w:rsidP="00CD0DB4">
      <w:pPr>
        <w:pStyle w:val="Default"/>
        <w:spacing w:line="276" w:lineRule="auto"/>
        <w:jc w:val="both"/>
        <w:rPr>
          <w:color w:val="auto"/>
          <w:sz w:val="22"/>
          <w:szCs w:val="22"/>
        </w:rPr>
      </w:pPr>
    </w:p>
    <w:p w:rsidR="00885024" w:rsidRDefault="00885024" w:rsidP="00961DFF">
      <w:pPr>
        <w:pStyle w:val="Default"/>
        <w:spacing w:line="276" w:lineRule="auto"/>
        <w:jc w:val="center"/>
        <w:rPr>
          <w:b/>
          <w:bCs/>
          <w:color w:val="auto"/>
          <w:sz w:val="22"/>
          <w:szCs w:val="22"/>
          <w:u w:val="single"/>
        </w:rPr>
      </w:pPr>
      <w:r>
        <w:rPr>
          <w:rFonts w:ascii="Times New Roman" w:eastAsia="Times New Roman" w:hAnsi="Times New Roman" w:cs="Times New Roman"/>
          <w:noProof/>
          <w:color w:val="1D2129"/>
          <w:sz w:val="21"/>
          <w:szCs w:val="21"/>
          <w:lang w:eastAsia="cs-CZ"/>
        </w:rPr>
        <w:drawing>
          <wp:inline distT="0" distB="0" distL="0" distR="0" wp14:anchorId="63ECE47C" wp14:editId="12065C37">
            <wp:extent cx="4291913" cy="499162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656461_2064727683797331_498084909185761280_n.jpg"/>
                    <pic:cNvPicPr/>
                  </pic:nvPicPr>
                  <pic:blipFill>
                    <a:blip r:embed="rId33">
                      <a:extLst>
                        <a:ext uri="{28A0092B-C50C-407E-A947-70E740481C1C}">
                          <a14:useLocalDpi xmlns:a14="http://schemas.microsoft.com/office/drawing/2010/main" val="0"/>
                        </a:ext>
                      </a:extLst>
                    </a:blip>
                    <a:stretch>
                      <a:fillRect/>
                    </a:stretch>
                  </pic:blipFill>
                  <pic:spPr>
                    <a:xfrm>
                      <a:off x="0" y="0"/>
                      <a:ext cx="4305985" cy="5007986"/>
                    </a:xfrm>
                    <a:prstGeom prst="rect">
                      <a:avLst/>
                    </a:prstGeom>
                  </pic:spPr>
                </pic:pic>
              </a:graphicData>
            </a:graphic>
          </wp:inline>
        </w:drawing>
      </w:r>
    </w:p>
    <w:p w:rsidR="00961DFF" w:rsidRDefault="00961DFF" w:rsidP="00885024">
      <w:pPr>
        <w:pStyle w:val="Default"/>
        <w:spacing w:line="276" w:lineRule="auto"/>
        <w:jc w:val="both"/>
        <w:rPr>
          <w:b/>
          <w:bCs/>
          <w:color w:val="auto"/>
          <w:sz w:val="22"/>
          <w:szCs w:val="22"/>
          <w:u w:val="single"/>
        </w:rPr>
      </w:pPr>
    </w:p>
    <w:p w:rsidR="00961DFF" w:rsidRPr="00885024" w:rsidRDefault="00961DFF" w:rsidP="00885024">
      <w:pPr>
        <w:pStyle w:val="Default"/>
        <w:spacing w:line="276" w:lineRule="auto"/>
        <w:jc w:val="both"/>
        <w:rPr>
          <w:b/>
          <w:bCs/>
          <w:color w:val="auto"/>
          <w:sz w:val="22"/>
          <w:szCs w:val="22"/>
          <w:u w:val="single"/>
        </w:rPr>
      </w:pPr>
    </w:p>
    <w:p w:rsidR="00A755E9" w:rsidRDefault="00A755E9" w:rsidP="00885024">
      <w:pPr>
        <w:rPr>
          <w:rFonts w:ascii="Arial" w:hAnsi="Arial" w:cs="Arial"/>
          <w:b/>
        </w:rPr>
      </w:pPr>
    </w:p>
    <w:p w:rsidR="003B693B" w:rsidRDefault="00A755E9" w:rsidP="00A755E9">
      <w:pPr>
        <w:jc w:val="both"/>
        <w:rPr>
          <w:rFonts w:ascii="Arial" w:hAnsi="Arial" w:cs="Arial"/>
        </w:rPr>
      </w:pPr>
      <w:r>
        <w:rPr>
          <w:rFonts w:ascii="Arial" w:hAnsi="Arial" w:cs="Arial"/>
        </w:rPr>
        <w:t>Městská policie Šternberk stejně jako v uplynulých letech prezentovala svoji činnost také v souvislosti s pořádáním kulturních a sportovních akcí jako je ECCE HOMO, ECC</w:t>
      </w:r>
      <w:r w:rsidR="00961DFF">
        <w:rPr>
          <w:rFonts w:ascii="Arial" w:hAnsi="Arial" w:cs="Arial"/>
        </w:rPr>
        <w:t xml:space="preserve">E </w:t>
      </w:r>
      <w:proofErr w:type="spellStart"/>
      <w:r w:rsidR="00961DFF">
        <w:rPr>
          <w:rFonts w:ascii="Arial" w:hAnsi="Arial" w:cs="Arial"/>
        </w:rPr>
        <w:t>Historic</w:t>
      </w:r>
      <w:proofErr w:type="spellEnd"/>
      <w:r w:rsidR="00961DFF">
        <w:rPr>
          <w:rFonts w:ascii="Arial" w:hAnsi="Arial" w:cs="Arial"/>
        </w:rPr>
        <w:t xml:space="preserve"> nebo Město v pohybu.</w:t>
      </w:r>
    </w:p>
    <w:p w:rsidR="003B693B" w:rsidRDefault="001A2184" w:rsidP="00CD0DB4">
      <w:pPr>
        <w:jc w:val="center"/>
        <w:rPr>
          <w:rFonts w:ascii="Arial" w:hAnsi="Arial" w:cs="Arial"/>
        </w:rPr>
      </w:pPr>
      <w:r>
        <w:rPr>
          <w:rFonts w:ascii="Times New Roman" w:eastAsia="Times New Roman" w:hAnsi="Times New Roman" w:cs="Times New Roman"/>
          <w:noProof/>
          <w:color w:val="1D2129"/>
          <w:sz w:val="21"/>
          <w:szCs w:val="21"/>
          <w:lang w:eastAsia="cs-CZ"/>
        </w:rPr>
        <w:drawing>
          <wp:inline distT="0" distB="0" distL="0" distR="0" wp14:anchorId="230F0E82" wp14:editId="13AC4C93">
            <wp:extent cx="4349180" cy="3113902"/>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481995_2088562528080513_1981378996167770112_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9771" cy="3128644"/>
                    </a:xfrm>
                    <a:prstGeom prst="rect">
                      <a:avLst/>
                    </a:prstGeom>
                  </pic:spPr>
                </pic:pic>
              </a:graphicData>
            </a:graphic>
          </wp:inline>
        </w:drawing>
      </w:r>
    </w:p>
    <w:p w:rsidR="00961DFF" w:rsidRDefault="00961DFF" w:rsidP="00545B8B">
      <w:pPr>
        <w:spacing w:before="240" w:after="240"/>
        <w:rPr>
          <w:rFonts w:ascii="Arial" w:eastAsia="Times New Roman" w:hAnsi="Arial" w:cs="Arial"/>
          <w:color w:val="1D2129"/>
          <w:lang w:eastAsia="cs-CZ"/>
        </w:rPr>
      </w:pPr>
    </w:p>
    <w:p w:rsidR="003B693B" w:rsidRDefault="00D37C97" w:rsidP="00961DFF">
      <w:pPr>
        <w:spacing w:before="240" w:after="240"/>
        <w:jc w:val="both"/>
        <w:rPr>
          <w:rFonts w:ascii="Arial" w:eastAsia="Times New Roman" w:hAnsi="Arial" w:cs="Arial"/>
          <w:color w:val="1D2129"/>
          <w:lang w:eastAsia="cs-CZ"/>
        </w:rPr>
      </w:pPr>
      <w:r w:rsidRPr="00D37C97">
        <w:rPr>
          <w:rFonts w:ascii="Arial" w:eastAsia="Times New Roman" w:hAnsi="Arial" w:cs="Arial"/>
          <w:color w:val="1D2129"/>
          <w:lang w:eastAsia="cs-CZ"/>
        </w:rPr>
        <w:t xml:space="preserve">Činnost Městské </w:t>
      </w:r>
      <w:proofErr w:type="gramStart"/>
      <w:r w:rsidRPr="00D37C97">
        <w:rPr>
          <w:rFonts w:ascii="Arial" w:eastAsia="Times New Roman" w:hAnsi="Arial" w:cs="Arial"/>
          <w:color w:val="1D2129"/>
          <w:lang w:eastAsia="cs-CZ"/>
        </w:rPr>
        <w:t>policie  na</w:t>
      </w:r>
      <w:proofErr w:type="gramEnd"/>
      <w:r w:rsidRPr="00D37C97">
        <w:rPr>
          <w:rFonts w:ascii="Arial" w:eastAsia="Times New Roman" w:hAnsi="Arial" w:cs="Arial"/>
          <w:color w:val="1D2129"/>
          <w:lang w:eastAsia="cs-CZ"/>
        </w:rPr>
        <w:t xml:space="preserve"> akc</w:t>
      </w:r>
      <w:r w:rsidR="00885024">
        <w:rPr>
          <w:rFonts w:ascii="Arial" w:eastAsia="Times New Roman" w:hAnsi="Arial" w:cs="Arial"/>
          <w:color w:val="1D2129"/>
          <w:lang w:eastAsia="cs-CZ"/>
        </w:rPr>
        <w:t>i</w:t>
      </w:r>
      <w:r w:rsidRPr="00D37C97">
        <w:rPr>
          <w:rFonts w:ascii="Arial" w:eastAsia="Times New Roman" w:hAnsi="Arial" w:cs="Arial"/>
          <w:color w:val="1D2129"/>
          <w:lang w:eastAsia="cs-CZ"/>
        </w:rPr>
        <w:t xml:space="preserve"> Klubu českých turistů "Jarní Putování kolem Ecce Homo 2018" přiblížili </w:t>
      </w:r>
      <w:r w:rsidR="00545B8B">
        <w:rPr>
          <w:rFonts w:ascii="Arial" w:eastAsia="Times New Roman" w:hAnsi="Arial" w:cs="Arial"/>
          <w:color w:val="1D2129"/>
          <w:lang w:eastAsia="cs-CZ"/>
        </w:rPr>
        <w:t xml:space="preserve">strážníci </w:t>
      </w:r>
      <w:r w:rsidRPr="00D37C97">
        <w:rPr>
          <w:rFonts w:ascii="Arial" w:eastAsia="Times New Roman" w:hAnsi="Arial" w:cs="Arial"/>
          <w:color w:val="1D2129"/>
          <w:lang w:eastAsia="cs-CZ"/>
        </w:rPr>
        <w:t xml:space="preserve">na </w:t>
      </w:r>
      <w:r w:rsidR="00545B8B">
        <w:rPr>
          <w:rFonts w:ascii="Arial" w:eastAsia="Times New Roman" w:hAnsi="Arial" w:cs="Arial"/>
          <w:color w:val="1D2129"/>
          <w:lang w:eastAsia="cs-CZ"/>
        </w:rPr>
        <w:t xml:space="preserve">městském </w:t>
      </w:r>
      <w:r w:rsidRPr="00D37C97">
        <w:rPr>
          <w:rFonts w:ascii="Arial" w:eastAsia="Times New Roman" w:hAnsi="Arial" w:cs="Arial"/>
          <w:color w:val="1D2129"/>
          <w:lang w:eastAsia="cs-CZ"/>
        </w:rPr>
        <w:t xml:space="preserve">koupališti, které bylo </w:t>
      </w:r>
      <w:r w:rsidR="00545B8B">
        <w:rPr>
          <w:rFonts w:ascii="Arial" w:eastAsia="Times New Roman" w:hAnsi="Arial" w:cs="Arial"/>
          <w:color w:val="1D2129"/>
          <w:lang w:eastAsia="cs-CZ"/>
        </w:rPr>
        <w:t>centrem</w:t>
      </w:r>
      <w:r w:rsidR="00961DFF">
        <w:rPr>
          <w:rFonts w:ascii="Arial" w:eastAsia="Times New Roman" w:hAnsi="Arial" w:cs="Arial"/>
          <w:color w:val="1D2129"/>
          <w:lang w:eastAsia="cs-CZ"/>
        </w:rPr>
        <w:t xml:space="preserve"> akce.</w:t>
      </w:r>
    </w:p>
    <w:p w:rsidR="003B693B" w:rsidRDefault="00961DFF" w:rsidP="00961DFF">
      <w:pPr>
        <w:spacing w:before="240" w:after="240"/>
        <w:jc w:val="center"/>
        <w:rPr>
          <w:rFonts w:ascii="Arial" w:eastAsia="Times New Roman" w:hAnsi="Arial" w:cs="Arial"/>
          <w:color w:val="1D2129"/>
          <w:lang w:eastAsia="cs-CZ"/>
        </w:rPr>
      </w:pPr>
      <w:r>
        <w:rPr>
          <w:rFonts w:ascii="Times New Roman" w:eastAsia="Times New Roman" w:hAnsi="Times New Roman" w:cs="Times New Roman"/>
          <w:noProof/>
          <w:color w:val="1D2129"/>
          <w:sz w:val="21"/>
          <w:szCs w:val="21"/>
          <w:lang w:eastAsia="cs-CZ"/>
        </w:rPr>
        <w:drawing>
          <wp:inline distT="0" distB="0" distL="0" distR="0" wp14:anchorId="40138FF4" wp14:editId="49864C3F">
            <wp:extent cx="4140475" cy="3155552"/>
            <wp:effectExtent l="0" t="0" r="0" b="698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939713_2076101312659968_7995627718005751808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59954" cy="3170397"/>
                    </a:xfrm>
                    <a:prstGeom prst="rect">
                      <a:avLst/>
                    </a:prstGeom>
                  </pic:spPr>
                </pic:pic>
              </a:graphicData>
            </a:graphic>
          </wp:inline>
        </w:drawing>
      </w:r>
    </w:p>
    <w:p w:rsidR="00D37C97" w:rsidRDefault="00D37C97" w:rsidP="00545B8B">
      <w:pPr>
        <w:spacing w:before="240" w:after="240"/>
        <w:jc w:val="both"/>
        <w:rPr>
          <w:rFonts w:ascii="Arial" w:eastAsia="Times New Roman" w:hAnsi="Arial" w:cs="Arial"/>
          <w:color w:val="1D2129"/>
          <w:lang w:eastAsia="cs-CZ"/>
        </w:rPr>
      </w:pPr>
      <w:r>
        <w:rPr>
          <w:rFonts w:ascii="Arial" w:eastAsia="Times New Roman" w:hAnsi="Arial" w:cs="Arial"/>
          <w:color w:val="1D2129"/>
          <w:lang w:eastAsia="cs-CZ"/>
        </w:rPr>
        <w:t xml:space="preserve">Prezentace práce městské policie v Kulturním domě Šternberk v rámci </w:t>
      </w:r>
      <w:r w:rsidRPr="00D37C97">
        <w:rPr>
          <w:rFonts w:ascii="Arial" w:eastAsia="Times New Roman" w:hAnsi="Arial" w:cs="Arial"/>
          <w:color w:val="1D2129"/>
          <w:lang w:eastAsia="cs-CZ"/>
        </w:rPr>
        <w:t>"Šternberk v kyberprostoru".</w:t>
      </w:r>
    </w:p>
    <w:p w:rsidR="003B693B" w:rsidRPr="00961DFF" w:rsidRDefault="00885024" w:rsidP="00961DFF">
      <w:pPr>
        <w:spacing w:before="240" w:after="240"/>
        <w:jc w:val="center"/>
        <w:rPr>
          <w:rFonts w:ascii="Arial" w:eastAsia="Times New Roman" w:hAnsi="Arial" w:cs="Arial"/>
          <w:color w:val="1D2129"/>
          <w:lang w:eastAsia="cs-CZ"/>
        </w:rPr>
      </w:pPr>
      <w:r>
        <w:rPr>
          <w:noProof/>
          <w:color w:val="1D2129"/>
          <w:sz w:val="21"/>
          <w:szCs w:val="21"/>
          <w:lang w:eastAsia="cs-CZ"/>
        </w:rPr>
        <w:drawing>
          <wp:inline distT="0" distB="0" distL="0" distR="0" wp14:anchorId="54199A72" wp14:editId="7546E539">
            <wp:extent cx="4801117" cy="318804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276725_2041314496138650_4819150702808924160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05287" cy="3190812"/>
                    </a:xfrm>
                    <a:prstGeom prst="rect">
                      <a:avLst/>
                    </a:prstGeom>
                  </pic:spPr>
                </pic:pic>
              </a:graphicData>
            </a:graphic>
          </wp:inline>
        </w:drawing>
      </w:r>
    </w:p>
    <w:p w:rsidR="00961DFF" w:rsidRDefault="00961DFF" w:rsidP="00A125F3">
      <w:pPr>
        <w:jc w:val="both"/>
        <w:rPr>
          <w:rFonts w:ascii="Arial" w:hAnsi="Arial" w:cs="Arial"/>
          <w:bCs/>
        </w:rPr>
      </w:pPr>
    </w:p>
    <w:p w:rsidR="00961DFF" w:rsidRDefault="00961DFF" w:rsidP="00A125F3">
      <w:pPr>
        <w:jc w:val="both"/>
        <w:rPr>
          <w:rFonts w:ascii="Arial" w:hAnsi="Arial" w:cs="Arial"/>
          <w:bCs/>
        </w:rPr>
      </w:pPr>
    </w:p>
    <w:p w:rsidR="00545B8B" w:rsidRPr="00545B8B" w:rsidRDefault="00545B8B" w:rsidP="00A125F3">
      <w:pPr>
        <w:jc w:val="both"/>
        <w:rPr>
          <w:bCs/>
        </w:rPr>
      </w:pPr>
      <w:r w:rsidRPr="00545B8B">
        <w:rPr>
          <w:rFonts w:ascii="Arial" w:hAnsi="Arial" w:cs="Arial"/>
          <w:bCs/>
        </w:rPr>
        <w:t>Spoluúčast při pořádání okresního kola dopravní soutěže mladých cyklistů, které proběhlo na dopravním hřišti ve Šternberku.</w:t>
      </w:r>
    </w:p>
    <w:p w:rsidR="00545B8B" w:rsidRDefault="003B693B" w:rsidP="00961DFF">
      <w:pPr>
        <w:spacing w:before="240" w:after="240" w:line="240" w:lineRule="auto"/>
        <w:jc w:val="center"/>
        <w:rPr>
          <w:rFonts w:ascii="Times New Roman" w:eastAsia="Times New Roman" w:hAnsi="Times New Roman" w:cs="Times New Roman"/>
          <w:color w:val="1D2129"/>
          <w:sz w:val="21"/>
          <w:szCs w:val="21"/>
          <w:lang w:eastAsia="cs-CZ"/>
        </w:rPr>
      </w:pPr>
      <w:r>
        <w:rPr>
          <w:rFonts w:ascii="Times New Roman" w:eastAsia="Times New Roman" w:hAnsi="Times New Roman" w:cs="Times New Roman"/>
          <w:noProof/>
          <w:color w:val="1D2129"/>
          <w:sz w:val="21"/>
          <w:szCs w:val="21"/>
          <w:lang w:eastAsia="cs-CZ"/>
        </w:rPr>
        <w:drawing>
          <wp:inline distT="0" distB="0" distL="0" distR="0" wp14:anchorId="3CB8041C" wp14:editId="7A82863A">
            <wp:extent cx="4819136" cy="3212757"/>
            <wp:effectExtent l="0" t="0" r="635" b="698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3176584_2083206721949427_7051317855911936000_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22660" cy="3215106"/>
                    </a:xfrm>
                    <a:prstGeom prst="rect">
                      <a:avLst/>
                    </a:prstGeom>
                  </pic:spPr>
                </pic:pic>
              </a:graphicData>
            </a:graphic>
          </wp:inline>
        </w:drawing>
      </w:r>
    </w:p>
    <w:p w:rsidR="00545B8B" w:rsidRDefault="001A2184" w:rsidP="00A125F3">
      <w:pPr>
        <w:jc w:val="both"/>
        <w:rPr>
          <w:bCs/>
        </w:rPr>
      </w:pPr>
      <w:r>
        <w:rPr>
          <w:rFonts w:ascii="Arial" w:hAnsi="Arial" w:cs="Arial"/>
        </w:rPr>
        <w:t xml:space="preserve">Pokračovala prezentace práce Městské policie Šternberk ve spolupráci se zástupci regionálních medií. Jsou to časopis Šternberské listy, Olomoucký deník, Český rozhlas Olomouc nebo Rádio Rubi. </w:t>
      </w:r>
      <w:r w:rsidRPr="009A1439">
        <w:rPr>
          <w:rFonts w:ascii="Open Sans" w:hAnsi="Open Sans" w:cs="Tahoma"/>
          <w:color w:val="393939"/>
        </w:rPr>
        <w:br/>
      </w:r>
    </w:p>
    <w:p w:rsidR="00B4154E" w:rsidRDefault="00BF1F1C" w:rsidP="00BF1F1C">
      <w:pPr>
        <w:shd w:val="clear" w:color="auto" w:fill="92CDDC"/>
        <w:jc w:val="both"/>
        <w:rPr>
          <w:rFonts w:ascii="Arial" w:hAnsi="Arial" w:cs="Arial"/>
          <w:b/>
          <w:sz w:val="28"/>
          <w:szCs w:val="28"/>
        </w:rPr>
      </w:pPr>
      <w:r w:rsidRPr="007E7440">
        <w:rPr>
          <w:rFonts w:ascii="Arial" w:hAnsi="Arial" w:cs="Arial"/>
          <w:noProof/>
          <w:sz w:val="28"/>
          <w:szCs w:val="28"/>
          <w:lang w:eastAsia="cs-CZ"/>
        </w:rPr>
        <w:drawing>
          <wp:anchor distT="0" distB="0" distL="114935" distR="114935" simplePos="0" relativeHeight="251704320" behindDoc="1" locked="0" layoutInCell="1" allowOverlap="1" wp14:anchorId="2E2DB3C6" wp14:editId="2A567565">
            <wp:simplePos x="0" y="0"/>
            <wp:positionH relativeFrom="column">
              <wp:posOffset>-490855</wp:posOffset>
            </wp:positionH>
            <wp:positionV relativeFrom="paragraph">
              <wp:posOffset>-30480</wp:posOffset>
            </wp:positionV>
            <wp:extent cx="474980" cy="503555"/>
            <wp:effectExtent l="0" t="0" r="127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980" cy="503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F51CD">
        <w:rPr>
          <w:rFonts w:ascii="Arial" w:hAnsi="Arial" w:cs="Arial"/>
          <w:b/>
          <w:sz w:val="28"/>
          <w:szCs w:val="28"/>
        </w:rPr>
        <w:t>1</w:t>
      </w:r>
      <w:r w:rsidR="00A125F3">
        <w:rPr>
          <w:rFonts w:ascii="Arial" w:hAnsi="Arial" w:cs="Arial"/>
          <w:b/>
          <w:sz w:val="28"/>
          <w:szCs w:val="28"/>
        </w:rPr>
        <w:t>5</w:t>
      </w:r>
      <w:r w:rsidR="004F51CD">
        <w:rPr>
          <w:rFonts w:ascii="Arial" w:hAnsi="Arial" w:cs="Arial"/>
          <w:b/>
          <w:sz w:val="28"/>
          <w:szCs w:val="28"/>
        </w:rPr>
        <w:t xml:space="preserve">) </w:t>
      </w:r>
      <w:r w:rsidR="00B4154E">
        <w:rPr>
          <w:rFonts w:ascii="Arial" w:hAnsi="Arial" w:cs="Arial"/>
          <w:b/>
          <w:sz w:val="28"/>
          <w:szCs w:val="28"/>
        </w:rPr>
        <w:t>O</w:t>
      </w:r>
      <w:r w:rsidRPr="007E7440">
        <w:rPr>
          <w:rFonts w:ascii="Arial" w:hAnsi="Arial" w:cs="Arial"/>
          <w:b/>
          <w:sz w:val="28"/>
          <w:szCs w:val="28"/>
        </w:rPr>
        <w:t>patření vedení</w:t>
      </w:r>
      <w:r>
        <w:rPr>
          <w:rFonts w:ascii="Arial" w:hAnsi="Arial" w:cs="Arial"/>
          <w:b/>
          <w:sz w:val="28"/>
          <w:szCs w:val="28"/>
        </w:rPr>
        <w:t xml:space="preserve"> </w:t>
      </w:r>
      <w:r w:rsidR="00B4154E">
        <w:rPr>
          <w:rFonts w:ascii="Arial" w:hAnsi="Arial" w:cs="Arial"/>
          <w:b/>
          <w:sz w:val="28"/>
          <w:szCs w:val="28"/>
        </w:rPr>
        <w:t>MP ke zkvalit</w:t>
      </w:r>
      <w:r>
        <w:rPr>
          <w:rFonts w:ascii="Arial" w:hAnsi="Arial" w:cs="Arial"/>
          <w:b/>
          <w:sz w:val="28"/>
          <w:szCs w:val="28"/>
        </w:rPr>
        <w:t>nění výkonu služby MP</w:t>
      </w:r>
      <w:r w:rsidR="00383342">
        <w:rPr>
          <w:rFonts w:ascii="Arial" w:hAnsi="Arial" w:cs="Arial"/>
          <w:b/>
          <w:sz w:val="28"/>
          <w:szCs w:val="28"/>
        </w:rPr>
        <w:t>,</w:t>
      </w:r>
      <w:r w:rsidR="00B4154E">
        <w:rPr>
          <w:rFonts w:ascii="Arial" w:hAnsi="Arial" w:cs="Arial"/>
          <w:b/>
          <w:sz w:val="28"/>
          <w:szCs w:val="28"/>
        </w:rPr>
        <w:t xml:space="preserve"> personální   </w:t>
      </w:r>
    </w:p>
    <w:p w:rsidR="00BF1F1C" w:rsidRDefault="004F51CD" w:rsidP="00BF1F1C">
      <w:pPr>
        <w:shd w:val="clear" w:color="auto" w:fill="92CDDC"/>
        <w:jc w:val="both"/>
        <w:rPr>
          <w:rFonts w:ascii="Arial" w:hAnsi="Arial" w:cs="Arial"/>
        </w:rPr>
      </w:pPr>
      <w:r>
        <w:rPr>
          <w:rFonts w:ascii="Arial" w:hAnsi="Arial" w:cs="Arial"/>
          <w:b/>
          <w:sz w:val="28"/>
          <w:szCs w:val="28"/>
        </w:rPr>
        <w:t xml:space="preserve">    </w:t>
      </w:r>
      <w:r w:rsidR="00B4154E">
        <w:rPr>
          <w:rFonts w:ascii="Arial" w:hAnsi="Arial" w:cs="Arial"/>
          <w:b/>
          <w:sz w:val="28"/>
          <w:szCs w:val="28"/>
        </w:rPr>
        <w:t xml:space="preserve">  </w:t>
      </w:r>
      <w:r w:rsidR="00383342">
        <w:rPr>
          <w:rFonts w:ascii="Arial" w:hAnsi="Arial" w:cs="Arial"/>
          <w:b/>
          <w:sz w:val="28"/>
          <w:szCs w:val="28"/>
        </w:rPr>
        <w:t>p</w:t>
      </w:r>
      <w:r w:rsidR="00B4154E">
        <w:rPr>
          <w:rFonts w:ascii="Arial" w:hAnsi="Arial" w:cs="Arial"/>
          <w:b/>
          <w:sz w:val="28"/>
          <w:szCs w:val="28"/>
        </w:rPr>
        <w:t>ráce</w:t>
      </w:r>
      <w:r w:rsidR="00383342">
        <w:rPr>
          <w:rFonts w:ascii="Arial" w:hAnsi="Arial" w:cs="Arial"/>
          <w:b/>
          <w:sz w:val="28"/>
          <w:szCs w:val="28"/>
        </w:rPr>
        <w:t xml:space="preserve"> a spolupráce s odbory MÚ</w:t>
      </w:r>
    </w:p>
    <w:p w:rsidR="00A13475" w:rsidRDefault="00A13475" w:rsidP="00BF1F1C">
      <w:pPr>
        <w:jc w:val="both"/>
        <w:rPr>
          <w:rFonts w:ascii="Arial" w:hAnsi="Arial" w:cs="Arial"/>
          <w:b/>
        </w:rPr>
      </w:pPr>
    </w:p>
    <w:p w:rsidR="00BF1F1C" w:rsidRDefault="00A13475" w:rsidP="00BF1F1C">
      <w:pPr>
        <w:jc w:val="both"/>
        <w:rPr>
          <w:rFonts w:ascii="Arial" w:hAnsi="Arial" w:cs="Arial"/>
          <w:b/>
        </w:rPr>
      </w:pPr>
      <w:r>
        <w:rPr>
          <w:rFonts w:ascii="Arial" w:hAnsi="Arial" w:cs="Arial"/>
          <w:b/>
        </w:rPr>
        <w:t>* Výkon služby, výcvik, personalistika</w:t>
      </w:r>
    </w:p>
    <w:p w:rsidR="004F51CD" w:rsidRDefault="004F51CD" w:rsidP="00BF1F1C">
      <w:pPr>
        <w:jc w:val="both"/>
        <w:rPr>
          <w:rFonts w:ascii="Arial" w:hAnsi="Arial" w:cs="Arial"/>
        </w:rPr>
      </w:pPr>
      <w:r>
        <w:rPr>
          <w:rFonts w:ascii="Arial" w:hAnsi="Arial" w:cs="Arial"/>
        </w:rPr>
        <w:t xml:space="preserve">Stejně jako v uplynulém roce byl </w:t>
      </w:r>
      <w:r w:rsidR="00383342">
        <w:rPr>
          <w:rFonts w:ascii="Arial" w:hAnsi="Arial" w:cs="Arial"/>
        </w:rPr>
        <w:t>i v roce 201</w:t>
      </w:r>
      <w:r w:rsidR="00545B8B">
        <w:rPr>
          <w:rFonts w:ascii="Arial" w:hAnsi="Arial" w:cs="Arial"/>
        </w:rPr>
        <w:t>8</w:t>
      </w:r>
      <w:r w:rsidR="00383342">
        <w:rPr>
          <w:rFonts w:ascii="Arial" w:hAnsi="Arial" w:cs="Arial"/>
        </w:rPr>
        <w:t xml:space="preserve"> </w:t>
      </w:r>
      <w:r>
        <w:rPr>
          <w:rFonts w:ascii="Arial" w:hAnsi="Arial" w:cs="Arial"/>
        </w:rPr>
        <w:t>zajištěn</w:t>
      </w:r>
      <w:r w:rsidR="00D631B7">
        <w:rPr>
          <w:rFonts w:ascii="Arial" w:hAnsi="Arial" w:cs="Arial"/>
        </w:rPr>
        <w:t xml:space="preserve">y povinné </w:t>
      </w:r>
      <w:proofErr w:type="gramStart"/>
      <w:r w:rsidR="00D631B7">
        <w:rPr>
          <w:rFonts w:ascii="Arial" w:hAnsi="Arial" w:cs="Arial"/>
        </w:rPr>
        <w:t>střelby</w:t>
      </w:r>
      <w:r w:rsidR="001A2184">
        <w:rPr>
          <w:rFonts w:ascii="Arial" w:hAnsi="Arial" w:cs="Arial"/>
        </w:rPr>
        <w:t xml:space="preserve">, </w:t>
      </w:r>
      <w:r>
        <w:rPr>
          <w:rFonts w:ascii="Arial" w:hAnsi="Arial" w:cs="Arial"/>
        </w:rPr>
        <w:t xml:space="preserve"> pravidelný</w:t>
      </w:r>
      <w:proofErr w:type="gramEnd"/>
      <w:r>
        <w:rPr>
          <w:rFonts w:ascii="Arial" w:hAnsi="Arial" w:cs="Arial"/>
        </w:rPr>
        <w:t xml:space="preserve"> výcvik strážníků na úseku fyzické způsobilosti, taktických dovedností zvládání zákroků a první pomoci</w:t>
      </w:r>
      <w:r w:rsidR="000237D0">
        <w:rPr>
          <w:rFonts w:ascii="Arial" w:hAnsi="Arial" w:cs="Arial"/>
        </w:rPr>
        <w:t>.</w:t>
      </w:r>
      <w:r w:rsidR="001A2184">
        <w:rPr>
          <w:rFonts w:ascii="Arial" w:hAnsi="Arial" w:cs="Arial"/>
        </w:rPr>
        <w:t xml:space="preserve"> </w:t>
      </w:r>
      <w:r>
        <w:rPr>
          <w:rFonts w:ascii="Arial" w:hAnsi="Arial" w:cs="Arial"/>
        </w:rPr>
        <w:t>Výcvik byl realizován pod vedením vyškoleného instruktora – strážníka Městské policie Olomouc a probíhal v zimním období v tělocvičně III. ZŠ ve Šternberku a od jarních do podzimních měsíců v areálu městské střelnice Lipina.</w:t>
      </w:r>
    </w:p>
    <w:p w:rsidR="004C5CA7" w:rsidRDefault="00546EA5" w:rsidP="00FA3767">
      <w:pPr>
        <w:jc w:val="both"/>
        <w:rPr>
          <w:rFonts w:ascii="Arial" w:hAnsi="Arial" w:cs="Arial"/>
        </w:rPr>
      </w:pPr>
      <w:r>
        <w:rPr>
          <w:rFonts w:ascii="Arial" w:hAnsi="Arial" w:cs="Arial"/>
        </w:rPr>
        <w:t xml:space="preserve">Pokud se týká personálního stavu městské policie v roce </w:t>
      </w:r>
      <w:r w:rsidR="005F7242">
        <w:rPr>
          <w:rFonts w:ascii="Arial" w:hAnsi="Arial" w:cs="Arial"/>
        </w:rPr>
        <w:t>201</w:t>
      </w:r>
      <w:r w:rsidR="004C5CA7">
        <w:rPr>
          <w:rFonts w:ascii="Arial" w:hAnsi="Arial" w:cs="Arial"/>
        </w:rPr>
        <w:t>8</w:t>
      </w:r>
      <w:r w:rsidR="005F7242">
        <w:rPr>
          <w:rFonts w:ascii="Arial" w:hAnsi="Arial" w:cs="Arial"/>
        </w:rPr>
        <w:t xml:space="preserve"> pak lze říci, že </w:t>
      </w:r>
      <w:r w:rsidR="004C5CA7">
        <w:rPr>
          <w:rFonts w:ascii="Arial" w:hAnsi="Arial" w:cs="Arial"/>
        </w:rPr>
        <w:t xml:space="preserve">i v tomto roce </w:t>
      </w:r>
      <w:r w:rsidR="005F7242">
        <w:rPr>
          <w:rFonts w:ascii="Arial" w:hAnsi="Arial" w:cs="Arial"/>
        </w:rPr>
        <w:t>bylo prioritou vedení MP stabilizovat sbor tak, aby byl zajištěn nepřetržitý výkon služby. S</w:t>
      </w:r>
      <w:r w:rsidR="004C5CA7">
        <w:rPr>
          <w:rFonts w:ascii="Arial" w:hAnsi="Arial" w:cs="Arial"/>
        </w:rPr>
        <w:t> ohledem na početní stav strážníků, který byl ke konci roku ještě o dva nižší než v roce předešlém,</w:t>
      </w:r>
      <w:r w:rsidR="005F7242">
        <w:rPr>
          <w:rFonts w:ascii="Arial" w:hAnsi="Arial" w:cs="Arial"/>
        </w:rPr>
        <w:t xml:space="preserve"> byla tato priorita naplněna </w:t>
      </w:r>
      <w:r w:rsidR="004C5CA7">
        <w:rPr>
          <w:rFonts w:ascii="Arial" w:hAnsi="Arial" w:cs="Arial"/>
        </w:rPr>
        <w:t xml:space="preserve">jen </w:t>
      </w:r>
      <w:r w:rsidR="005F7242">
        <w:rPr>
          <w:rFonts w:ascii="Arial" w:hAnsi="Arial" w:cs="Arial"/>
        </w:rPr>
        <w:t xml:space="preserve">za cenu </w:t>
      </w:r>
      <w:r w:rsidR="004C5CA7">
        <w:rPr>
          <w:rFonts w:ascii="Arial" w:hAnsi="Arial" w:cs="Arial"/>
        </w:rPr>
        <w:t xml:space="preserve">odpracování </w:t>
      </w:r>
      <w:r w:rsidR="005F7242">
        <w:rPr>
          <w:rFonts w:ascii="Arial" w:hAnsi="Arial" w:cs="Arial"/>
        </w:rPr>
        <w:t xml:space="preserve">značného množství přesčasových hodin sloužících kolegů. Další stabilizace a početní posílení Městské policie Šternberk je úkolem jejího vedení </w:t>
      </w:r>
      <w:r w:rsidR="003B693B">
        <w:rPr>
          <w:rFonts w:ascii="Arial" w:hAnsi="Arial" w:cs="Arial"/>
        </w:rPr>
        <w:t xml:space="preserve">i </w:t>
      </w:r>
      <w:r w:rsidR="005F7242">
        <w:rPr>
          <w:rFonts w:ascii="Arial" w:hAnsi="Arial" w:cs="Arial"/>
        </w:rPr>
        <w:t>v následujícím roce.</w:t>
      </w:r>
    </w:p>
    <w:p w:rsidR="00961DFF" w:rsidRDefault="00961DFF" w:rsidP="00FA3767">
      <w:pPr>
        <w:jc w:val="both"/>
        <w:rPr>
          <w:rFonts w:ascii="Arial" w:hAnsi="Arial" w:cs="Arial"/>
          <w:b/>
        </w:rPr>
      </w:pPr>
    </w:p>
    <w:p w:rsidR="00961DFF" w:rsidRDefault="00961DFF" w:rsidP="00FA3767">
      <w:pPr>
        <w:jc w:val="both"/>
        <w:rPr>
          <w:rFonts w:ascii="Arial" w:hAnsi="Arial" w:cs="Arial"/>
          <w:b/>
        </w:rPr>
      </w:pPr>
    </w:p>
    <w:p w:rsidR="00FA3767" w:rsidRDefault="00661443" w:rsidP="00FA3767">
      <w:pPr>
        <w:jc w:val="both"/>
        <w:rPr>
          <w:rFonts w:ascii="Arial" w:hAnsi="Arial" w:cs="Arial"/>
        </w:rPr>
      </w:pPr>
      <w:r>
        <w:rPr>
          <w:rFonts w:ascii="Arial" w:hAnsi="Arial" w:cs="Arial"/>
          <w:b/>
        </w:rPr>
        <w:t>* Spoluprác</w:t>
      </w:r>
      <w:r w:rsidR="00C50148">
        <w:rPr>
          <w:rFonts w:ascii="Arial" w:hAnsi="Arial" w:cs="Arial"/>
          <w:b/>
        </w:rPr>
        <w:t>e</w:t>
      </w:r>
      <w:r w:rsidR="00FA3767">
        <w:rPr>
          <w:rFonts w:ascii="Arial" w:hAnsi="Arial" w:cs="Arial"/>
          <w:b/>
        </w:rPr>
        <w:t xml:space="preserve"> s odbory </w:t>
      </w:r>
      <w:proofErr w:type="spellStart"/>
      <w:r w:rsidR="00FA3767">
        <w:rPr>
          <w:rFonts w:ascii="Arial" w:hAnsi="Arial" w:cs="Arial"/>
          <w:b/>
        </w:rPr>
        <w:t>MěÚ</w:t>
      </w:r>
      <w:proofErr w:type="spellEnd"/>
      <w:r w:rsidR="00FA3767">
        <w:rPr>
          <w:rFonts w:ascii="Arial" w:hAnsi="Arial" w:cs="Arial"/>
          <w:b/>
        </w:rPr>
        <w:t xml:space="preserve"> při plnění úko</w:t>
      </w:r>
      <w:r w:rsidR="000237D0">
        <w:rPr>
          <w:rFonts w:ascii="Arial" w:hAnsi="Arial" w:cs="Arial"/>
          <w:b/>
        </w:rPr>
        <w:t>lů, které souvisí s činností m</w:t>
      </w:r>
      <w:r w:rsidR="00E51BDE">
        <w:rPr>
          <w:rFonts w:ascii="Arial" w:hAnsi="Arial" w:cs="Arial"/>
          <w:b/>
        </w:rPr>
        <w:t>ěstské policie</w:t>
      </w:r>
    </w:p>
    <w:p w:rsidR="00FA3767" w:rsidRDefault="00FA3767" w:rsidP="00FA3767">
      <w:pPr>
        <w:jc w:val="both"/>
        <w:rPr>
          <w:rFonts w:ascii="Arial" w:hAnsi="Arial" w:cs="Arial"/>
        </w:rPr>
      </w:pPr>
      <w:r w:rsidRPr="00961DFF">
        <w:rPr>
          <w:rFonts w:ascii="Arial" w:hAnsi="Arial" w:cs="Arial"/>
          <w:b/>
        </w:rPr>
        <w:t>Oddělení personalistiky a oddělení vnějších vztahů</w:t>
      </w:r>
      <w:r>
        <w:rPr>
          <w:rFonts w:ascii="Arial" w:hAnsi="Arial" w:cs="Arial"/>
        </w:rPr>
        <w:t xml:space="preserve"> </w:t>
      </w:r>
      <w:r w:rsidR="00875865">
        <w:rPr>
          <w:rFonts w:ascii="Arial" w:hAnsi="Arial" w:cs="Arial"/>
        </w:rPr>
        <w:t xml:space="preserve">- </w:t>
      </w:r>
      <w:r w:rsidR="00A13475">
        <w:rPr>
          <w:rFonts w:ascii="Arial" w:hAnsi="Arial" w:cs="Arial"/>
        </w:rPr>
        <w:t>spolupráce na vyhlašování výběrových řízení</w:t>
      </w:r>
      <w:r w:rsidR="00875865">
        <w:rPr>
          <w:rFonts w:ascii="Arial" w:hAnsi="Arial" w:cs="Arial"/>
        </w:rPr>
        <w:t xml:space="preserve"> a jejich realizace.</w:t>
      </w:r>
    </w:p>
    <w:p w:rsidR="00FA3767" w:rsidRDefault="00FA3767" w:rsidP="00FA3767">
      <w:pPr>
        <w:jc w:val="both"/>
        <w:rPr>
          <w:rFonts w:ascii="Arial" w:hAnsi="Arial" w:cs="Arial"/>
        </w:rPr>
      </w:pPr>
      <w:r w:rsidRPr="00961DFF">
        <w:rPr>
          <w:rFonts w:ascii="Arial" w:hAnsi="Arial" w:cs="Arial"/>
          <w:b/>
        </w:rPr>
        <w:t>Odbor strategické</w:t>
      </w:r>
      <w:r w:rsidR="00A13475" w:rsidRPr="00961DFF">
        <w:rPr>
          <w:rFonts w:ascii="Arial" w:hAnsi="Arial" w:cs="Arial"/>
          <w:b/>
        </w:rPr>
        <w:t>ho</w:t>
      </w:r>
      <w:r w:rsidRPr="00961DFF">
        <w:rPr>
          <w:rFonts w:ascii="Arial" w:hAnsi="Arial" w:cs="Arial"/>
          <w:b/>
        </w:rPr>
        <w:t xml:space="preserve"> rozvoje</w:t>
      </w:r>
      <w:r>
        <w:rPr>
          <w:rFonts w:ascii="Arial" w:hAnsi="Arial" w:cs="Arial"/>
        </w:rPr>
        <w:t xml:space="preserve"> - spolupráce při vyhledávání, odtahu a likvidaci autovraků, spolupráce při zjišťování a odstraňování závad ve sjízdnosti a schůdnosti komunikací, zajišť</w:t>
      </w:r>
      <w:r w:rsidR="00856900">
        <w:rPr>
          <w:rFonts w:ascii="Arial" w:hAnsi="Arial" w:cs="Arial"/>
        </w:rPr>
        <w:t xml:space="preserve">ování dopravního značení </w:t>
      </w:r>
      <w:r w:rsidR="009150FC">
        <w:rPr>
          <w:rFonts w:ascii="Arial" w:hAnsi="Arial" w:cs="Arial"/>
        </w:rPr>
        <w:t xml:space="preserve">při provádění vodorovného dopravní značení, čištění a údržbě komunikací </w:t>
      </w:r>
      <w:r w:rsidR="00856900">
        <w:rPr>
          <w:rFonts w:ascii="Arial" w:hAnsi="Arial" w:cs="Arial"/>
        </w:rPr>
        <w:t xml:space="preserve">apod. </w:t>
      </w:r>
    </w:p>
    <w:p w:rsidR="00FA3767" w:rsidRDefault="00FA3767" w:rsidP="00FA3767">
      <w:pPr>
        <w:jc w:val="both"/>
        <w:rPr>
          <w:rFonts w:ascii="Arial" w:hAnsi="Arial" w:cs="Arial"/>
        </w:rPr>
      </w:pPr>
      <w:r w:rsidRPr="00961DFF">
        <w:rPr>
          <w:rFonts w:ascii="Arial" w:hAnsi="Arial" w:cs="Arial"/>
          <w:b/>
        </w:rPr>
        <w:t>Odbor školství a kultury</w:t>
      </w:r>
      <w:r>
        <w:rPr>
          <w:rFonts w:ascii="Arial" w:hAnsi="Arial" w:cs="Arial"/>
        </w:rPr>
        <w:t xml:space="preserve"> - spolupráce při konání sportovních a kulturních akc</w:t>
      </w:r>
      <w:r w:rsidR="00856900">
        <w:rPr>
          <w:rFonts w:ascii="Arial" w:hAnsi="Arial" w:cs="Arial"/>
        </w:rPr>
        <w:t>í, spolupráce v oblasti preventivních aktivit</w:t>
      </w:r>
      <w:r w:rsidR="00875865">
        <w:rPr>
          <w:rFonts w:ascii="Arial" w:hAnsi="Arial" w:cs="Arial"/>
        </w:rPr>
        <w:t>.</w:t>
      </w:r>
    </w:p>
    <w:p w:rsidR="004C5CA7" w:rsidRDefault="00FA3767" w:rsidP="00FA3767">
      <w:pPr>
        <w:jc w:val="both"/>
        <w:rPr>
          <w:rFonts w:ascii="Arial" w:hAnsi="Arial" w:cs="Arial"/>
        </w:rPr>
      </w:pPr>
      <w:r w:rsidRPr="00961DFF">
        <w:rPr>
          <w:rFonts w:ascii="Arial" w:hAnsi="Arial" w:cs="Arial"/>
          <w:b/>
        </w:rPr>
        <w:t xml:space="preserve">Odbor dopravy a silničního </w:t>
      </w:r>
      <w:proofErr w:type="gramStart"/>
      <w:r w:rsidRPr="00961DFF">
        <w:rPr>
          <w:rFonts w:ascii="Arial" w:hAnsi="Arial" w:cs="Arial"/>
          <w:b/>
        </w:rPr>
        <w:t>hospodářství</w:t>
      </w:r>
      <w:r>
        <w:rPr>
          <w:rFonts w:ascii="Arial" w:hAnsi="Arial" w:cs="Arial"/>
        </w:rPr>
        <w:t xml:space="preserve"> - spolupráce</w:t>
      </w:r>
      <w:proofErr w:type="gramEnd"/>
      <w:r>
        <w:rPr>
          <w:rFonts w:ascii="Arial" w:hAnsi="Arial" w:cs="Arial"/>
        </w:rPr>
        <w:t xml:space="preserve"> při realizaci povolených uzávěr a přechodných úprav DZ na </w:t>
      </w:r>
      <w:proofErr w:type="spellStart"/>
      <w:r>
        <w:rPr>
          <w:rFonts w:ascii="Arial" w:hAnsi="Arial" w:cs="Arial"/>
        </w:rPr>
        <w:t>k.ú</w:t>
      </w:r>
      <w:proofErr w:type="spellEnd"/>
      <w:r>
        <w:rPr>
          <w:rFonts w:ascii="Arial" w:hAnsi="Arial" w:cs="Arial"/>
        </w:rPr>
        <w:t xml:space="preserve"> města v souladu s vydaným rozhodnutím</w:t>
      </w:r>
      <w:r w:rsidR="00875865">
        <w:rPr>
          <w:rFonts w:ascii="Arial" w:hAnsi="Arial" w:cs="Arial"/>
        </w:rPr>
        <w:t>.</w:t>
      </w:r>
    </w:p>
    <w:p w:rsidR="00FA3767" w:rsidRDefault="00FA3767" w:rsidP="00FA3767">
      <w:pPr>
        <w:jc w:val="both"/>
        <w:rPr>
          <w:rFonts w:ascii="Arial" w:hAnsi="Arial" w:cs="Arial"/>
        </w:rPr>
      </w:pPr>
      <w:r w:rsidRPr="00961DFF">
        <w:rPr>
          <w:rFonts w:ascii="Arial" w:hAnsi="Arial" w:cs="Arial"/>
          <w:b/>
        </w:rPr>
        <w:t>Odbor sociálních věcí</w:t>
      </w:r>
      <w:r w:rsidRPr="00E51BDE">
        <w:rPr>
          <w:rFonts w:ascii="Arial" w:hAnsi="Arial" w:cs="Arial"/>
          <w:i/>
        </w:rPr>
        <w:t xml:space="preserve"> -</w:t>
      </w:r>
      <w:r>
        <w:rPr>
          <w:rFonts w:ascii="Arial" w:hAnsi="Arial" w:cs="Arial"/>
        </w:rPr>
        <w:t xml:space="preserve"> předávání </w:t>
      </w:r>
      <w:r w:rsidR="00856900">
        <w:rPr>
          <w:rFonts w:ascii="Arial" w:hAnsi="Arial" w:cs="Arial"/>
        </w:rPr>
        <w:t xml:space="preserve">aktuálních </w:t>
      </w:r>
      <w:r>
        <w:rPr>
          <w:rFonts w:ascii="Arial" w:hAnsi="Arial" w:cs="Arial"/>
        </w:rPr>
        <w:t>poznatků a poskytování informací v rámci sociálně právní ochrany dětí, bezdomovci, o</w:t>
      </w:r>
      <w:r w:rsidR="00A508E5">
        <w:rPr>
          <w:rFonts w:ascii="Arial" w:hAnsi="Arial" w:cs="Arial"/>
        </w:rPr>
        <w:t xml:space="preserve">soby zbavené svéprávnosti, </w:t>
      </w:r>
      <w:r w:rsidR="00E51BDE">
        <w:rPr>
          <w:rFonts w:ascii="Arial" w:hAnsi="Arial" w:cs="Arial"/>
        </w:rPr>
        <w:t>apod.</w:t>
      </w:r>
    </w:p>
    <w:p w:rsidR="00FA3767" w:rsidRDefault="00FA3767" w:rsidP="00FA3767">
      <w:pPr>
        <w:jc w:val="both"/>
        <w:rPr>
          <w:rFonts w:ascii="Arial" w:hAnsi="Arial" w:cs="Arial"/>
        </w:rPr>
      </w:pPr>
      <w:r w:rsidRPr="00961DFF">
        <w:rPr>
          <w:rFonts w:ascii="Arial" w:hAnsi="Arial" w:cs="Arial"/>
          <w:b/>
        </w:rPr>
        <w:t>Odbor živnostenský úřad</w:t>
      </w:r>
      <w:r>
        <w:rPr>
          <w:rFonts w:ascii="Arial" w:hAnsi="Arial" w:cs="Arial"/>
        </w:rPr>
        <w:t xml:space="preserve"> - spolupráce při pořádání Venkovských trhů, rozmístění DZ, vyklizení označených prostor v souladu s vydaným rozhodnutím, spolupráce při mimořádných událostech kont</w:t>
      </w:r>
      <w:r w:rsidR="00300C9D">
        <w:rPr>
          <w:rFonts w:ascii="Arial" w:hAnsi="Arial" w:cs="Arial"/>
        </w:rPr>
        <w:t>roly živnostens</w:t>
      </w:r>
      <w:r w:rsidR="00D64E0E">
        <w:rPr>
          <w:rFonts w:ascii="Arial" w:hAnsi="Arial" w:cs="Arial"/>
        </w:rPr>
        <w:t>kých provozoven, zejména s ohledem na účinnost zákona č. 65/2017 Sb.</w:t>
      </w:r>
    </w:p>
    <w:p w:rsidR="00766374" w:rsidRPr="00C03805" w:rsidRDefault="00FA3767" w:rsidP="00C03805">
      <w:pPr>
        <w:jc w:val="both"/>
        <w:rPr>
          <w:rFonts w:ascii="Arial" w:hAnsi="Arial" w:cs="Arial"/>
        </w:rPr>
      </w:pPr>
      <w:r w:rsidRPr="00961DFF">
        <w:rPr>
          <w:rFonts w:ascii="Arial" w:hAnsi="Arial" w:cs="Arial"/>
          <w:b/>
        </w:rPr>
        <w:t>Odbor životního prostředí</w:t>
      </w:r>
      <w:r>
        <w:rPr>
          <w:rFonts w:ascii="Arial" w:hAnsi="Arial" w:cs="Arial"/>
        </w:rPr>
        <w:t xml:space="preserve"> - spolupráce při údržbě zeleně (kácení stromů) vyklizení okolí a usměrňování dopravy, asistence při šetření ve vyloučených lokalitách</w:t>
      </w:r>
      <w:r w:rsidR="009150FC">
        <w:rPr>
          <w:rFonts w:ascii="Arial" w:hAnsi="Arial" w:cs="Arial"/>
        </w:rPr>
        <w:t>.</w:t>
      </w:r>
      <w:r>
        <w:rPr>
          <w:rFonts w:ascii="Arial" w:hAnsi="Arial" w:cs="Arial"/>
        </w:rPr>
        <w:t xml:space="preserve">  Zajišťování vyšetření odchycených nebo nalezených zvířat a jejich následné umístění </w:t>
      </w:r>
      <w:r w:rsidR="009150FC">
        <w:rPr>
          <w:rFonts w:ascii="Arial" w:hAnsi="Arial" w:cs="Arial"/>
        </w:rPr>
        <w:t xml:space="preserve">v útulcích pro opuštěná zvířata (spolupráce údržby MP), spolupráce při svozu velkoobjemových a nebezpečných odpadů, </w:t>
      </w:r>
      <w:r w:rsidR="00885024">
        <w:rPr>
          <w:rFonts w:ascii="Arial" w:hAnsi="Arial" w:cs="Arial"/>
        </w:rPr>
        <w:t>spolupráce při monitorování stanovišť se sběrnými nádobami na tříděný odpad.</w:t>
      </w:r>
    </w:p>
    <w:p w:rsidR="006A7D2E" w:rsidRDefault="006A7D2E" w:rsidP="001A7256">
      <w:pPr>
        <w:ind w:right="-53"/>
        <w:jc w:val="both"/>
        <w:rPr>
          <w:rFonts w:ascii="Arial" w:hAnsi="Arial" w:cs="Arial"/>
          <w:b/>
        </w:rPr>
      </w:pPr>
    </w:p>
    <w:p w:rsidR="006A7D2E" w:rsidRDefault="006A7D2E" w:rsidP="001A7256">
      <w:pPr>
        <w:ind w:right="-53"/>
        <w:jc w:val="both"/>
        <w:rPr>
          <w:rFonts w:ascii="Arial" w:hAnsi="Arial" w:cs="Arial"/>
          <w:b/>
        </w:rPr>
      </w:pPr>
      <w:r>
        <w:rPr>
          <w:rFonts w:ascii="Arial" w:hAnsi="Arial" w:cs="Arial"/>
          <w:b/>
        </w:rPr>
        <w:t>V neděli 28. října se strážníci a ostatní zaměstnanci</w:t>
      </w:r>
      <w:r w:rsidR="00D631B7">
        <w:rPr>
          <w:rFonts w:ascii="Arial" w:hAnsi="Arial" w:cs="Arial"/>
          <w:b/>
        </w:rPr>
        <w:t xml:space="preserve"> MP </w:t>
      </w:r>
      <w:r>
        <w:rPr>
          <w:rFonts w:ascii="Arial" w:hAnsi="Arial" w:cs="Arial"/>
          <w:b/>
        </w:rPr>
        <w:t>zúčastnili</w:t>
      </w:r>
      <w:r w:rsidR="00D631B7">
        <w:rPr>
          <w:rFonts w:ascii="Arial" w:hAnsi="Arial" w:cs="Arial"/>
          <w:b/>
        </w:rPr>
        <w:t xml:space="preserve"> slavnostního kladení věnců ku příležitosti 100. výročí vniku Československé republiky.</w:t>
      </w:r>
      <w:r>
        <w:rPr>
          <w:rFonts w:ascii="Arial" w:hAnsi="Arial" w:cs="Arial"/>
          <w:b/>
        </w:rPr>
        <w:t xml:space="preserve">  </w:t>
      </w:r>
    </w:p>
    <w:p w:rsidR="00E51BDE" w:rsidRPr="00961DFF" w:rsidRDefault="006A7D2E" w:rsidP="00961DFF">
      <w:pPr>
        <w:ind w:right="-53"/>
        <w:jc w:val="both"/>
        <w:rPr>
          <w:rFonts w:ascii="Arial" w:hAnsi="Arial" w:cs="Arial"/>
          <w:b/>
        </w:rPr>
      </w:pPr>
      <w:r>
        <w:rPr>
          <w:rFonts w:ascii="Verdana" w:hAnsi="Verdana" w:cs="Arial"/>
          <w:noProof/>
          <w:color w:val="4F4F4F"/>
          <w:sz w:val="20"/>
          <w:szCs w:val="20"/>
          <w:lang w:eastAsia="cs-CZ"/>
        </w:rPr>
        <w:drawing>
          <wp:inline distT="0" distB="0" distL="0" distR="0">
            <wp:extent cx="6120130" cy="4075971"/>
            <wp:effectExtent l="0" t="0" r="0" b="1270"/>
            <wp:docPr id="8" name="Obrázek 8" descr="https://www.sternberk.eu/images/phocagallery/fotogalerie_z_akci/oslavy100_2018/thumbs/phoca_thumb_l_imgl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ternberk.eu/images/phocagallery/fotogalerie_z_akci/oslavy100_2018/thumbs/phoca_thumb_l_imgl214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4075971"/>
                    </a:xfrm>
                    <a:prstGeom prst="rect">
                      <a:avLst/>
                    </a:prstGeom>
                    <a:noFill/>
                    <a:ln>
                      <a:noFill/>
                    </a:ln>
                  </pic:spPr>
                </pic:pic>
              </a:graphicData>
            </a:graphic>
          </wp:inline>
        </w:drawing>
      </w:r>
    </w:p>
    <w:p w:rsidR="00875865" w:rsidRDefault="00875865" w:rsidP="00875865">
      <w:pPr>
        <w:rPr>
          <w:b/>
          <w:bCs/>
          <w:sz w:val="23"/>
          <w:szCs w:val="23"/>
        </w:rPr>
      </w:pPr>
    </w:p>
    <w:p w:rsidR="00875865" w:rsidRDefault="00875865" w:rsidP="00875865">
      <w:pPr>
        <w:rPr>
          <w:b/>
          <w:bCs/>
          <w:sz w:val="23"/>
          <w:szCs w:val="23"/>
        </w:rPr>
      </w:pPr>
    </w:p>
    <w:p w:rsidR="00961DFF" w:rsidRDefault="00F5740B" w:rsidP="00875865">
      <w:pPr>
        <w:rPr>
          <w:rFonts w:ascii="Arial" w:hAnsi="Arial" w:cs="Arial"/>
          <w:b/>
          <w:bCs/>
        </w:rPr>
      </w:pPr>
      <w:r>
        <w:rPr>
          <w:b/>
          <w:bCs/>
          <w:sz w:val="23"/>
          <w:szCs w:val="23"/>
        </w:rPr>
        <w:tab/>
      </w:r>
      <w:r w:rsidR="00E51BDE">
        <w:rPr>
          <w:rFonts w:ascii="Arial" w:hAnsi="Arial" w:cs="Arial"/>
          <w:b/>
          <w:bCs/>
        </w:rPr>
        <w:t>Z p r a c o v a l  :</w:t>
      </w:r>
    </w:p>
    <w:p w:rsidR="00E51BDE" w:rsidRPr="00341C55" w:rsidRDefault="00E51BDE" w:rsidP="00961DFF">
      <w:pPr>
        <w:spacing w:after="0"/>
        <w:rPr>
          <w:rFonts w:ascii="Arial" w:hAnsi="Arial" w:cs="Arial"/>
          <w:b/>
          <w:bCs/>
        </w:rPr>
      </w:pPr>
    </w:p>
    <w:p w:rsidR="00961DFF" w:rsidRDefault="00F5740B" w:rsidP="00961DFF">
      <w:pPr>
        <w:spacing w:after="0" w:line="240" w:lineRule="auto"/>
        <w:rPr>
          <w:rFonts w:ascii="Arial" w:hAnsi="Arial" w:cs="Arial"/>
          <w:b/>
          <w:bCs/>
        </w:rPr>
      </w:pPr>
      <w:r w:rsidRPr="00341C55">
        <w:rPr>
          <w:rFonts w:ascii="Arial" w:hAnsi="Arial" w:cs="Arial"/>
          <w:b/>
          <w:bCs/>
        </w:rPr>
        <w:t xml:space="preserve">          </w:t>
      </w:r>
      <w:r w:rsidR="003B693B">
        <w:rPr>
          <w:rFonts w:ascii="Arial" w:hAnsi="Arial" w:cs="Arial"/>
          <w:b/>
          <w:bCs/>
        </w:rPr>
        <w:t xml:space="preserve">        Str. Josef Faltys</w:t>
      </w:r>
    </w:p>
    <w:p w:rsidR="00F5740B" w:rsidRPr="00341C55" w:rsidRDefault="003B693B" w:rsidP="00961DFF">
      <w:pPr>
        <w:spacing w:after="0" w:line="240" w:lineRule="auto"/>
        <w:rPr>
          <w:rFonts w:ascii="Arial" w:hAnsi="Arial" w:cs="Arial"/>
          <w:b/>
          <w:bCs/>
        </w:rPr>
      </w:pPr>
      <w:r>
        <w:rPr>
          <w:rFonts w:ascii="Arial" w:hAnsi="Arial" w:cs="Arial"/>
          <w:b/>
          <w:bCs/>
        </w:rPr>
        <w:t xml:space="preserve">Zástupce </w:t>
      </w:r>
      <w:proofErr w:type="gramStart"/>
      <w:r>
        <w:rPr>
          <w:rFonts w:ascii="Arial" w:hAnsi="Arial" w:cs="Arial"/>
          <w:b/>
          <w:bCs/>
        </w:rPr>
        <w:t xml:space="preserve">velitele </w:t>
      </w:r>
      <w:r w:rsidR="00F5740B" w:rsidRPr="00341C55">
        <w:rPr>
          <w:rFonts w:ascii="Arial" w:hAnsi="Arial" w:cs="Arial"/>
          <w:b/>
          <w:bCs/>
        </w:rPr>
        <w:t xml:space="preserve"> Městské</w:t>
      </w:r>
      <w:proofErr w:type="gramEnd"/>
      <w:r w:rsidR="00F5740B" w:rsidRPr="00341C55">
        <w:rPr>
          <w:rFonts w:ascii="Arial" w:hAnsi="Arial" w:cs="Arial"/>
          <w:b/>
          <w:bCs/>
        </w:rPr>
        <w:t xml:space="preserve"> policie Šternberk</w:t>
      </w:r>
    </w:p>
    <w:sectPr w:rsidR="00F5740B" w:rsidRPr="00341C55" w:rsidSect="003843DA">
      <w:headerReference w:type="default" r:id="rId39"/>
      <w:footerReference w:type="default" r:id="rId40"/>
      <w:footerReference w:type="first" r:id="rId41"/>
      <w:pgSz w:w="11906" w:h="16838"/>
      <w:pgMar w:top="1134" w:right="1134" w:bottom="71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4B9" w:rsidRDefault="00E634B9" w:rsidP="00EA5DB0">
      <w:pPr>
        <w:spacing w:after="0" w:line="240" w:lineRule="auto"/>
      </w:pPr>
      <w:r>
        <w:separator/>
      </w:r>
    </w:p>
  </w:endnote>
  <w:endnote w:type="continuationSeparator" w:id="0">
    <w:p w:rsidR="00E634B9" w:rsidRDefault="00E634B9" w:rsidP="00EA5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Open Sans italic">
    <w:altName w:val="Times New Roman"/>
    <w:charset w:val="00"/>
    <w:family w:val="auto"/>
    <w:pitch w:val="default"/>
  </w:font>
  <w:font w:name="Open Sans">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A5B" w:rsidRPr="00A372BF" w:rsidRDefault="00120A5B" w:rsidP="003843DA">
    <w:pPr>
      <w:jc w:val="right"/>
      <w:rPr>
        <w:rFonts w:ascii="Arial" w:hAnsi="Arial" w:cs="Arial"/>
      </w:rPr>
    </w:pPr>
    <w:r w:rsidRPr="00A372BF">
      <w:rPr>
        <w:rFonts w:ascii="Arial" w:hAnsi="Arial" w:cs="Arial"/>
      </w:rPr>
      <w:t xml:space="preserve">Stránka </w:t>
    </w:r>
    <w:r w:rsidRPr="00A372BF">
      <w:rPr>
        <w:rFonts w:ascii="Arial" w:hAnsi="Arial" w:cs="Arial"/>
      </w:rPr>
      <w:fldChar w:fldCharType="begin"/>
    </w:r>
    <w:r w:rsidRPr="00A372BF">
      <w:rPr>
        <w:rFonts w:ascii="Arial" w:hAnsi="Arial" w:cs="Arial"/>
      </w:rPr>
      <w:instrText>PAGE</w:instrText>
    </w:r>
    <w:r w:rsidRPr="00A372BF">
      <w:rPr>
        <w:rFonts w:ascii="Arial" w:hAnsi="Arial" w:cs="Arial"/>
      </w:rPr>
      <w:fldChar w:fldCharType="separate"/>
    </w:r>
    <w:r w:rsidR="00875865">
      <w:rPr>
        <w:rFonts w:ascii="Arial" w:hAnsi="Arial" w:cs="Arial"/>
        <w:noProof/>
      </w:rPr>
      <w:t>21</w:t>
    </w:r>
    <w:r w:rsidRPr="00A372BF">
      <w:rPr>
        <w:rFonts w:ascii="Arial" w:hAnsi="Arial" w:cs="Arial"/>
      </w:rPr>
      <w:fldChar w:fldCharType="end"/>
    </w:r>
    <w:r w:rsidRPr="00A372BF">
      <w:rPr>
        <w:rFonts w:ascii="Arial" w:hAnsi="Arial" w:cs="Arial"/>
      </w:rPr>
      <w:t xml:space="preserve"> z </w:t>
    </w:r>
    <w:r w:rsidRPr="00A372BF">
      <w:rPr>
        <w:rFonts w:ascii="Arial" w:hAnsi="Arial" w:cs="Arial"/>
      </w:rPr>
      <w:fldChar w:fldCharType="begin"/>
    </w:r>
    <w:r w:rsidRPr="00A372BF">
      <w:rPr>
        <w:rFonts w:ascii="Arial" w:hAnsi="Arial" w:cs="Arial"/>
      </w:rPr>
      <w:instrText>NUMPAGES</w:instrText>
    </w:r>
    <w:r w:rsidRPr="00A372BF">
      <w:rPr>
        <w:rFonts w:ascii="Arial" w:hAnsi="Arial" w:cs="Arial"/>
      </w:rPr>
      <w:fldChar w:fldCharType="separate"/>
    </w:r>
    <w:r w:rsidR="00875865">
      <w:rPr>
        <w:rFonts w:ascii="Arial" w:hAnsi="Arial" w:cs="Arial"/>
        <w:noProof/>
      </w:rPr>
      <w:t>22</w:t>
    </w:r>
    <w:r w:rsidRPr="00A372BF">
      <w:rPr>
        <w:rFonts w:ascii="Arial" w:hAnsi="Arial" w:cs="Arial"/>
      </w:rPr>
      <w:fldChar w:fldCharType="end"/>
    </w:r>
  </w:p>
  <w:p w:rsidR="00120A5B" w:rsidRDefault="00120A5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A5B" w:rsidRDefault="00120A5B" w:rsidP="003843DA">
    <w:pPr>
      <w:pStyle w:val="Zpat"/>
      <w:jc w:val="right"/>
    </w:pPr>
    <w:r w:rsidRPr="008100AD">
      <w:rPr>
        <w:rFonts w:ascii="Arial" w:hAnsi="Arial" w:cs="Arial"/>
        <w:sz w:val="22"/>
        <w:szCs w:val="22"/>
      </w:rPr>
      <w:t xml:space="preserve">Stránka </w:t>
    </w:r>
    <w:r w:rsidRPr="008100AD">
      <w:rPr>
        <w:rFonts w:ascii="Arial" w:hAnsi="Arial" w:cs="Arial"/>
        <w:b/>
        <w:sz w:val="22"/>
        <w:szCs w:val="22"/>
      </w:rPr>
      <w:fldChar w:fldCharType="begin"/>
    </w:r>
    <w:r w:rsidRPr="008100AD">
      <w:rPr>
        <w:rFonts w:ascii="Arial" w:hAnsi="Arial" w:cs="Arial"/>
        <w:b/>
        <w:sz w:val="22"/>
        <w:szCs w:val="22"/>
      </w:rPr>
      <w:instrText>PAGE</w:instrText>
    </w:r>
    <w:r w:rsidRPr="008100AD">
      <w:rPr>
        <w:rFonts w:ascii="Arial" w:hAnsi="Arial" w:cs="Arial"/>
        <w:b/>
        <w:sz w:val="22"/>
        <w:szCs w:val="22"/>
      </w:rPr>
      <w:fldChar w:fldCharType="separate"/>
    </w:r>
    <w:r>
      <w:rPr>
        <w:rFonts w:ascii="Arial" w:hAnsi="Arial" w:cs="Arial"/>
        <w:b/>
        <w:noProof/>
        <w:sz w:val="22"/>
        <w:szCs w:val="22"/>
      </w:rPr>
      <w:t>1</w:t>
    </w:r>
    <w:r w:rsidRPr="008100AD">
      <w:rPr>
        <w:rFonts w:ascii="Arial" w:hAnsi="Arial" w:cs="Arial"/>
        <w:b/>
        <w:sz w:val="22"/>
        <w:szCs w:val="22"/>
      </w:rPr>
      <w:fldChar w:fldCharType="end"/>
    </w:r>
    <w:r w:rsidRPr="008100AD">
      <w:rPr>
        <w:rFonts w:ascii="Arial" w:hAnsi="Arial" w:cs="Arial"/>
        <w:sz w:val="22"/>
        <w:szCs w:val="22"/>
      </w:rPr>
      <w:t xml:space="preserve"> z </w:t>
    </w:r>
    <w:r w:rsidRPr="008100AD">
      <w:rPr>
        <w:rFonts w:ascii="Arial" w:hAnsi="Arial" w:cs="Arial"/>
        <w:b/>
        <w:sz w:val="22"/>
        <w:szCs w:val="22"/>
      </w:rPr>
      <w:fldChar w:fldCharType="begin"/>
    </w:r>
    <w:r w:rsidRPr="008100AD">
      <w:rPr>
        <w:rFonts w:ascii="Arial" w:hAnsi="Arial" w:cs="Arial"/>
        <w:b/>
        <w:sz w:val="22"/>
        <w:szCs w:val="22"/>
      </w:rPr>
      <w:instrText>NUMPAGES</w:instrText>
    </w:r>
    <w:r w:rsidRPr="008100AD">
      <w:rPr>
        <w:rFonts w:ascii="Arial" w:hAnsi="Arial" w:cs="Arial"/>
        <w:b/>
        <w:sz w:val="22"/>
        <w:szCs w:val="22"/>
      </w:rPr>
      <w:fldChar w:fldCharType="separate"/>
    </w:r>
    <w:r w:rsidR="004F0A6A">
      <w:rPr>
        <w:rFonts w:ascii="Arial" w:hAnsi="Arial" w:cs="Arial"/>
        <w:b/>
        <w:noProof/>
        <w:sz w:val="22"/>
        <w:szCs w:val="22"/>
      </w:rPr>
      <w:t>1</w:t>
    </w:r>
    <w:r w:rsidRPr="008100AD">
      <w:rPr>
        <w:rFonts w:ascii="Arial" w:hAnsi="Arial" w:cs="Arial"/>
        <w:b/>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4B9" w:rsidRDefault="00E634B9" w:rsidP="00EA5DB0">
      <w:pPr>
        <w:spacing w:after="0" w:line="240" w:lineRule="auto"/>
      </w:pPr>
      <w:r>
        <w:separator/>
      </w:r>
    </w:p>
  </w:footnote>
  <w:footnote w:type="continuationSeparator" w:id="0">
    <w:p w:rsidR="00E634B9" w:rsidRDefault="00E634B9" w:rsidP="00EA5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55" w:type="dxa"/>
      <w:tblInd w:w="-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30" w:type="dxa"/>
        <w:right w:w="30" w:type="dxa"/>
      </w:tblCellMar>
      <w:tblLook w:val="0000" w:firstRow="0" w:lastRow="0" w:firstColumn="0" w:lastColumn="0" w:noHBand="0" w:noVBand="0"/>
    </w:tblPr>
    <w:tblGrid>
      <w:gridCol w:w="2104"/>
      <w:gridCol w:w="5297"/>
      <w:gridCol w:w="2354"/>
    </w:tblGrid>
    <w:tr w:rsidR="00120A5B" w:rsidTr="003843DA">
      <w:trPr>
        <w:cantSplit/>
        <w:trHeight w:val="1078"/>
      </w:trPr>
      <w:tc>
        <w:tcPr>
          <w:tcW w:w="2104" w:type="dxa"/>
          <w:vAlign w:val="center"/>
        </w:tcPr>
        <w:p w:rsidR="00120A5B" w:rsidRDefault="00120A5B">
          <w:pPr>
            <w:jc w:val="center"/>
            <w:rPr>
              <w:snapToGrid w:val="0"/>
              <w:color w:val="000000"/>
            </w:rPr>
          </w:pPr>
          <w:r>
            <w:rPr>
              <w:rFonts w:ascii="Arial" w:hAnsi="Arial" w:cs="Arial"/>
              <w:noProof/>
              <w:lang w:eastAsia="cs-CZ"/>
            </w:rPr>
            <w:drawing>
              <wp:anchor distT="0" distB="0" distL="114300" distR="114300" simplePos="0" relativeHeight="251659264" behindDoc="0" locked="0" layoutInCell="1" allowOverlap="1" wp14:anchorId="29005B6A" wp14:editId="0DBFB0FA">
                <wp:simplePos x="1060450" y="469900"/>
                <wp:positionH relativeFrom="margin">
                  <wp:align>center</wp:align>
                </wp:positionH>
                <wp:positionV relativeFrom="margin">
                  <wp:align>center</wp:align>
                </wp:positionV>
                <wp:extent cx="596265" cy="668020"/>
                <wp:effectExtent l="0" t="0" r="0" b="0"/>
                <wp:wrapSquare wrapText="bothSides"/>
                <wp:docPr id="2" name="Obrázek 2" descr="log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6265" cy="668020"/>
                        </a:xfrm>
                        <a:prstGeom prst="rect">
                          <a:avLst/>
                        </a:prstGeom>
                        <a:noFill/>
                        <a:ln>
                          <a:noFill/>
                        </a:ln>
                      </pic:spPr>
                    </pic:pic>
                  </a:graphicData>
                </a:graphic>
              </wp:anchor>
            </w:drawing>
          </w:r>
        </w:p>
      </w:tc>
      <w:tc>
        <w:tcPr>
          <w:tcW w:w="5297" w:type="dxa"/>
          <w:vAlign w:val="center"/>
        </w:tcPr>
        <w:p w:rsidR="00120A5B" w:rsidRPr="00856CDD" w:rsidRDefault="00120A5B" w:rsidP="003843DA">
          <w:pPr>
            <w:pStyle w:val="Nadpis1"/>
            <w:spacing w:before="0" w:line="240" w:lineRule="auto"/>
            <w:jc w:val="center"/>
            <w:rPr>
              <w:rFonts w:ascii="Arial" w:hAnsi="Arial" w:cs="Arial"/>
              <w:bCs w:val="0"/>
            </w:rPr>
          </w:pPr>
          <w:r w:rsidRPr="00856CDD">
            <w:rPr>
              <w:rFonts w:ascii="Arial" w:hAnsi="Arial" w:cs="Arial"/>
              <w:bCs w:val="0"/>
              <w:caps/>
              <w:color w:val="auto"/>
              <w:sz w:val="32"/>
            </w:rPr>
            <w:t>Město Šternberk</w:t>
          </w:r>
        </w:p>
      </w:tc>
      <w:tc>
        <w:tcPr>
          <w:tcW w:w="2354" w:type="dxa"/>
          <w:vAlign w:val="center"/>
        </w:tcPr>
        <w:p w:rsidR="00120A5B" w:rsidRPr="00856CDD" w:rsidRDefault="00120A5B" w:rsidP="003843DA">
          <w:pPr>
            <w:spacing w:after="0" w:line="240" w:lineRule="auto"/>
            <w:jc w:val="center"/>
            <w:rPr>
              <w:rFonts w:ascii="Arial" w:hAnsi="Arial" w:cs="Arial"/>
              <w:b/>
              <w:bCs/>
              <w:snapToGrid w:val="0"/>
              <w:color w:val="000000"/>
            </w:rPr>
          </w:pPr>
          <w:r w:rsidRPr="00856CDD">
            <w:rPr>
              <w:rFonts w:ascii="Arial" w:hAnsi="Arial" w:cs="Arial"/>
              <w:b/>
              <w:bCs/>
              <w:snapToGrid w:val="0"/>
              <w:color w:val="000000"/>
            </w:rPr>
            <w:t>RADA MĚSTA</w:t>
          </w:r>
        </w:p>
        <w:p w:rsidR="00120A5B" w:rsidRPr="00856CDD" w:rsidRDefault="00120A5B" w:rsidP="003843DA">
          <w:pPr>
            <w:spacing w:after="0" w:line="240" w:lineRule="auto"/>
            <w:jc w:val="center"/>
            <w:rPr>
              <w:rFonts w:ascii="Arial" w:hAnsi="Arial" w:cs="Arial"/>
              <w:snapToGrid w:val="0"/>
              <w:color w:val="000000"/>
            </w:rPr>
          </w:pPr>
          <w:r w:rsidRPr="00856CDD">
            <w:rPr>
              <w:rFonts w:ascii="Arial" w:hAnsi="Arial" w:cs="Arial"/>
              <w:b/>
              <w:bCs/>
              <w:snapToGrid w:val="0"/>
              <w:color w:val="000000"/>
            </w:rPr>
            <w:t>ŠTERNBERKA</w:t>
          </w:r>
        </w:p>
      </w:tc>
    </w:tr>
  </w:tbl>
  <w:p w:rsidR="00120A5B" w:rsidRDefault="00120A5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eastAsia="Times New Roman" w:hAnsi="Symbol" w:cs="Times New Roman" w:hint="default"/>
        <w:b/>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rFonts w:ascii="Times New Roman" w:eastAsia="Times New Roman" w:hAnsi="Times New Roman" w:cs="Times New Roman" w:hint="default"/>
      </w:rPr>
    </w:lvl>
  </w:abstractNum>
  <w:abstractNum w:abstractNumId="3" w15:restartNumberingAfterBreak="0">
    <w:nsid w:val="27E95DB1"/>
    <w:multiLevelType w:val="hybridMultilevel"/>
    <w:tmpl w:val="DB2826D8"/>
    <w:lvl w:ilvl="0" w:tplc="58144A7C">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4" w15:restartNumberingAfterBreak="0">
    <w:nsid w:val="33B90BFF"/>
    <w:multiLevelType w:val="hybridMultilevel"/>
    <w:tmpl w:val="579C919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34EA332A"/>
    <w:multiLevelType w:val="hybridMultilevel"/>
    <w:tmpl w:val="1AEC3CD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 w15:restartNumberingAfterBreak="0">
    <w:nsid w:val="3B24153B"/>
    <w:multiLevelType w:val="hybridMultilevel"/>
    <w:tmpl w:val="F4D8BF0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4C8F5470"/>
    <w:multiLevelType w:val="hybridMultilevel"/>
    <w:tmpl w:val="ACF826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66D665ED"/>
    <w:multiLevelType w:val="hybridMultilevel"/>
    <w:tmpl w:val="B51C8958"/>
    <w:lvl w:ilvl="0" w:tplc="83F493FC">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778A4DB9"/>
    <w:multiLevelType w:val="hybridMultilevel"/>
    <w:tmpl w:val="71BA6A2C"/>
    <w:lvl w:ilvl="0" w:tplc="406862D2">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7"/>
  </w:num>
  <w:num w:numId="6">
    <w:abstractNumId w:val="4"/>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DB0"/>
    <w:rsid w:val="00003F33"/>
    <w:rsid w:val="00004A1B"/>
    <w:rsid w:val="00004D0E"/>
    <w:rsid w:val="00004DCF"/>
    <w:rsid w:val="00007BB8"/>
    <w:rsid w:val="00010366"/>
    <w:rsid w:val="000237D0"/>
    <w:rsid w:val="00023FB6"/>
    <w:rsid w:val="0002540E"/>
    <w:rsid w:val="0004103E"/>
    <w:rsid w:val="00043793"/>
    <w:rsid w:val="0004641B"/>
    <w:rsid w:val="000468DF"/>
    <w:rsid w:val="000473D5"/>
    <w:rsid w:val="0005456D"/>
    <w:rsid w:val="000553B6"/>
    <w:rsid w:val="00056AA1"/>
    <w:rsid w:val="00060B77"/>
    <w:rsid w:val="00063649"/>
    <w:rsid w:val="00064C83"/>
    <w:rsid w:val="00067109"/>
    <w:rsid w:val="00070098"/>
    <w:rsid w:val="0007018F"/>
    <w:rsid w:val="00070426"/>
    <w:rsid w:val="0008000B"/>
    <w:rsid w:val="00084EFB"/>
    <w:rsid w:val="000860F6"/>
    <w:rsid w:val="000873E2"/>
    <w:rsid w:val="0009266F"/>
    <w:rsid w:val="00093267"/>
    <w:rsid w:val="00093407"/>
    <w:rsid w:val="0009654C"/>
    <w:rsid w:val="00097458"/>
    <w:rsid w:val="000A094A"/>
    <w:rsid w:val="000A2409"/>
    <w:rsid w:val="000B0CF9"/>
    <w:rsid w:val="000C0DB9"/>
    <w:rsid w:val="000C3D1B"/>
    <w:rsid w:val="000D0EBA"/>
    <w:rsid w:val="000D3F6B"/>
    <w:rsid w:val="000E113E"/>
    <w:rsid w:val="000E27B7"/>
    <w:rsid w:val="000E4DB8"/>
    <w:rsid w:val="000E6B16"/>
    <w:rsid w:val="000F0C83"/>
    <w:rsid w:val="000F21B6"/>
    <w:rsid w:val="000F526B"/>
    <w:rsid w:val="000F7452"/>
    <w:rsid w:val="00100B37"/>
    <w:rsid w:val="001034EE"/>
    <w:rsid w:val="00106890"/>
    <w:rsid w:val="001103AA"/>
    <w:rsid w:val="00110423"/>
    <w:rsid w:val="00112488"/>
    <w:rsid w:val="00120066"/>
    <w:rsid w:val="00120A5B"/>
    <w:rsid w:val="0012208D"/>
    <w:rsid w:val="0012371B"/>
    <w:rsid w:val="001253D8"/>
    <w:rsid w:val="001258E8"/>
    <w:rsid w:val="00127CD0"/>
    <w:rsid w:val="001307CD"/>
    <w:rsid w:val="00131881"/>
    <w:rsid w:val="00135115"/>
    <w:rsid w:val="00140E49"/>
    <w:rsid w:val="0014245B"/>
    <w:rsid w:val="001425E0"/>
    <w:rsid w:val="00147D0F"/>
    <w:rsid w:val="001547B9"/>
    <w:rsid w:val="001608DE"/>
    <w:rsid w:val="0017781B"/>
    <w:rsid w:val="00177A80"/>
    <w:rsid w:val="00180EBC"/>
    <w:rsid w:val="001821A7"/>
    <w:rsid w:val="00186DFF"/>
    <w:rsid w:val="00187296"/>
    <w:rsid w:val="00187C47"/>
    <w:rsid w:val="00191F54"/>
    <w:rsid w:val="001953BF"/>
    <w:rsid w:val="001A2184"/>
    <w:rsid w:val="001A4DB4"/>
    <w:rsid w:val="001A7256"/>
    <w:rsid w:val="001B00CA"/>
    <w:rsid w:val="001C01FD"/>
    <w:rsid w:val="001C643D"/>
    <w:rsid w:val="001C6A16"/>
    <w:rsid w:val="001C7A77"/>
    <w:rsid w:val="001D1552"/>
    <w:rsid w:val="001D1AEA"/>
    <w:rsid w:val="001D4D73"/>
    <w:rsid w:val="001D53C6"/>
    <w:rsid w:val="001D5F26"/>
    <w:rsid w:val="001E463B"/>
    <w:rsid w:val="001E71FF"/>
    <w:rsid w:val="001F171B"/>
    <w:rsid w:val="001F1FB8"/>
    <w:rsid w:val="001F7F2A"/>
    <w:rsid w:val="00204A8D"/>
    <w:rsid w:val="00207D59"/>
    <w:rsid w:val="002129E4"/>
    <w:rsid w:val="00214EEF"/>
    <w:rsid w:val="00215DF1"/>
    <w:rsid w:val="002412EB"/>
    <w:rsid w:val="0024437F"/>
    <w:rsid w:val="00251ECB"/>
    <w:rsid w:val="00254773"/>
    <w:rsid w:val="00260461"/>
    <w:rsid w:val="0026736E"/>
    <w:rsid w:val="0028504C"/>
    <w:rsid w:val="00286194"/>
    <w:rsid w:val="00291BD0"/>
    <w:rsid w:val="00295B61"/>
    <w:rsid w:val="002963F7"/>
    <w:rsid w:val="002A0DFC"/>
    <w:rsid w:val="002A397E"/>
    <w:rsid w:val="002B06BB"/>
    <w:rsid w:val="002B3306"/>
    <w:rsid w:val="002B472D"/>
    <w:rsid w:val="002B65E1"/>
    <w:rsid w:val="002C4821"/>
    <w:rsid w:val="002C799E"/>
    <w:rsid w:val="002D121F"/>
    <w:rsid w:val="002F00F6"/>
    <w:rsid w:val="002F200F"/>
    <w:rsid w:val="00300934"/>
    <w:rsid w:val="00300C9D"/>
    <w:rsid w:val="00301131"/>
    <w:rsid w:val="0030218C"/>
    <w:rsid w:val="00302937"/>
    <w:rsid w:val="003055AC"/>
    <w:rsid w:val="003057B3"/>
    <w:rsid w:val="003105E8"/>
    <w:rsid w:val="003170DE"/>
    <w:rsid w:val="003213BF"/>
    <w:rsid w:val="00323B60"/>
    <w:rsid w:val="00324B58"/>
    <w:rsid w:val="00325008"/>
    <w:rsid w:val="0032516A"/>
    <w:rsid w:val="00326A6B"/>
    <w:rsid w:val="003305E0"/>
    <w:rsid w:val="0033460A"/>
    <w:rsid w:val="00341094"/>
    <w:rsid w:val="00341C55"/>
    <w:rsid w:val="0034564B"/>
    <w:rsid w:val="00347DC4"/>
    <w:rsid w:val="003505E1"/>
    <w:rsid w:val="00355345"/>
    <w:rsid w:val="00380481"/>
    <w:rsid w:val="003830C6"/>
    <w:rsid w:val="00383342"/>
    <w:rsid w:val="003843DA"/>
    <w:rsid w:val="0039288A"/>
    <w:rsid w:val="003947D3"/>
    <w:rsid w:val="0039578A"/>
    <w:rsid w:val="0039601A"/>
    <w:rsid w:val="00396087"/>
    <w:rsid w:val="003A7585"/>
    <w:rsid w:val="003B693B"/>
    <w:rsid w:val="003B6D93"/>
    <w:rsid w:val="003C04D7"/>
    <w:rsid w:val="003C3A0F"/>
    <w:rsid w:val="003C4042"/>
    <w:rsid w:val="003C61FA"/>
    <w:rsid w:val="003D02AA"/>
    <w:rsid w:val="003D44CA"/>
    <w:rsid w:val="003D4F0E"/>
    <w:rsid w:val="003D6A51"/>
    <w:rsid w:val="003F0420"/>
    <w:rsid w:val="003F109B"/>
    <w:rsid w:val="004018CF"/>
    <w:rsid w:val="00403A71"/>
    <w:rsid w:val="00404EA8"/>
    <w:rsid w:val="00406FEC"/>
    <w:rsid w:val="00413C82"/>
    <w:rsid w:val="00422605"/>
    <w:rsid w:val="00423FFD"/>
    <w:rsid w:val="00425388"/>
    <w:rsid w:val="00425B37"/>
    <w:rsid w:val="00430686"/>
    <w:rsid w:val="00431C63"/>
    <w:rsid w:val="0044320C"/>
    <w:rsid w:val="00444D31"/>
    <w:rsid w:val="00445DC7"/>
    <w:rsid w:val="00457120"/>
    <w:rsid w:val="004607AA"/>
    <w:rsid w:val="004649E2"/>
    <w:rsid w:val="00467B56"/>
    <w:rsid w:val="0047116F"/>
    <w:rsid w:val="00475971"/>
    <w:rsid w:val="00475B50"/>
    <w:rsid w:val="00476C63"/>
    <w:rsid w:val="00480C20"/>
    <w:rsid w:val="00483809"/>
    <w:rsid w:val="004846BA"/>
    <w:rsid w:val="0049061D"/>
    <w:rsid w:val="00492C08"/>
    <w:rsid w:val="00495049"/>
    <w:rsid w:val="00495A69"/>
    <w:rsid w:val="004A0FA1"/>
    <w:rsid w:val="004C1AAA"/>
    <w:rsid w:val="004C5CA7"/>
    <w:rsid w:val="004C7923"/>
    <w:rsid w:val="004D1E9C"/>
    <w:rsid w:val="004D54AF"/>
    <w:rsid w:val="004E408F"/>
    <w:rsid w:val="004E470A"/>
    <w:rsid w:val="004F0A6A"/>
    <w:rsid w:val="004F51CD"/>
    <w:rsid w:val="004F5F51"/>
    <w:rsid w:val="00510513"/>
    <w:rsid w:val="00510ED3"/>
    <w:rsid w:val="0051278E"/>
    <w:rsid w:val="00515200"/>
    <w:rsid w:val="00517CD3"/>
    <w:rsid w:val="00520B58"/>
    <w:rsid w:val="0052174D"/>
    <w:rsid w:val="00521EC0"/>
    <w:rsid w:val="00525FCE"/>
    <w:rsid w:val="00526C74"/>
    <w:rsid w:val="00527AB9"/>
    <w:rsid w:val="005349DD"/>
    <w:rsid w:val="00540359"/>
    <w:rsid w:val="005405A2"/>
    <w:rsid w:val="0054454D"/>
    <w:rsid w:val="00545B8B"/>
    <w:rsid w:val="00545F2B"/>
    <w:rsid w:val="00546EA5"/>
    <w:rsid w:val="00550D28"/>
    <w:rsid w:val="00551411"/>
    <w:rsid w:val="0056254E"/>
    <w:rsid w:val="005629BE"/>
    <w:rsid w:val="0056476B"/>
    <w:rsid w:val="005654FC"/>
    <w:rsid w:val="00567874"/>
    <w:rsid w:val="005707B4"/>
    <w:rsid w:val="0057419D"/>
    <w:rsid w:val="00577A31"/>
    <w:rsid w:val="005877F7"/>
    <w:rsid w:val="00590418"/>
    <w:rsid w:val="005930DA"/>
    <w:rsid w:val="00596BF6"/>
    <w:rsid w:val="00597040"/>
    <w:rsid w:val="005A1CA3"/>
    <w:rsid w:val="005A2FC0"/>
    <w:rsid w:val="005A3D94"/>
    <w:rsid w:val="005A45CF"/>
    <w:rsid w:val="005A47A2"/>
    <w:rsid w:val="005A5BA8"/>
    <w:rsid w:val="005A794C"/>
    <w:rsid w:val="005B0B18"/>
    <w:rsid w:val="005B30FB"/>
    <w:rsid w:val="005B38EF"/>
    <w:rsid w:val="005B4B00"/>
    <w:rsid w:val="005B53DC"/>
    <w:rsid w:val="005C467A"/>
    <w:rsid w:val="005C51C0"/>
    <w:rsid w:val="005C539F"/>
    <w:rsid w:val="005C7CCE"/>
    <w:rsid w:val="005D1E86"/>
    <w:rsid w:val="005D2BBA"/>
    <w:rsid w:val="005D3877"/>
    <w:rsid w:val="005D38E1"/>
    <w:rsid w:val="005D7193"/>
    <w:rsid w:val="005E1764"/>
    <w:rsid w:val="005E2BF1"/>
    <w:rsid w:val="005E6EBE"/>
    <w:rsid w:val="005F34D7"/>
    <w:rsid w:val="005F4A44"/>
    <w:rsid w:val="005F7242"/>
    <w:rsid w:val="006001F0"/>
    <w:rsid w:val="00605D1E"/>
    <w:rsid w:val="006133A8"/>
    <w:rsid w:val="00621569"/>
    <w:rsid w:val="00622770"/>
    <w:rsid w:val="00623EE3"/>
    <w:rsid w:val="00632BB4"/>
    <w:rsid w:val="00644030"/>
    <w:rsid w:val="00647133"/>
    <w:rsid w:val="00647FA9"/>
    <w:rsid w:val="00651974"/>
    <w:rsid w:val="006579C4"/>
    <w:rsid w:val="00661443"/>
    <w:rsid w:val="00661975"/>
    <w:rsid w:val="00664ADE"/>
    <w:rsid w:val="00665938"/>
    <w:rsid w:val="00674825"/>
    <w:rsid w:val="006809EF"/>
    <w:rsid w:val="00682E88"/>
    <w:rsid w:val="00687E48"/>
    <w:rsid w:val="0069533E"/>
    <w:rsid w:val="00696593"/>
    <w:rsid w:val="006A33C3"/>
    <w:rsid w:val="006A4575"/>
    <w:rsid w:val="006A49D5"/>
    <w:rsid w:val="006A6802"/>
    <w:rsid w:val="006A7D2E"/>
    <w:rsid w:val="006A7DB8"/>
    <w:rsid w:val="006B1375"/>
    <w:rsid w:val="006B1BFC"/>
    <w:rsid w:val="006B482D"/>
    <w:rsid w:val="006B6946"/>
    <w:rsid w:val="006C2162"/>
    <w:rsid w:val="006C3620"/>
    <w:rsid w:val="006C4799"/>
    <w:rsid w:val="006D028F"/>
    <w:rsid w:val="006D24C3"/>
    <w:rsid w:val="006D32FC"/>
    <w:rsid w:val="006E1074"/>
    <w:rsid w:val="006E197F"/>
    <w:rsid w:val="006E24AF"/>
    <w:rsid w:val="006E2B72"/>
    <w:rsid w:val="006E3B14"/>
    <w:rsid w:val="006F0E6B"/>
    <w:rsid w:val="006F3877"/>
    <w:rsid w:val="006F5389"/>
    <w:rsid w:val="00700133"/>
    <w:rsid w:val="00700621"/>
    <w:rsid w:val="00702811"/>
    <w:rsid w:val="0070429D"/>
    <w:rsid w:val="007072EA"/>
    <w:rsid w:val="00714C41"/>
    <w:rsid w:val="007222FD"/>
    <w:rsid w:val="00723078"/>
    <w:rsid w:val="00733D20"/>
    <w:rsid w:val="00740A35"/>
    <w:rsid w:val="0074199F"/>
    <w:rsid w:val="00741ACF"/>
    <w:rsid w:val="00742B6D"/>
    <w:rsid w:val="007436AB"/>
    <w:rsid w:val="00747ED1"/>
    <w:rsid w:val="007518B9"/>
    <w:rsid w:val="007523C3"/>
    <w:rsid w:val="00752BA4"/>
    <w:rsid w:val="007535F7"/>
    <w:rsid w:val="00753B5E"/>
    <w:rsid w:val="007549EA"/>
    <w:rsid w:val="00756C7D"/>
    <w:rsid w:val="00763A90"/>
    <w:rsid w:val="007640B7"/>
    <w:rsid w:val="00765FF0"/>
    <w:rsid w:val="00766374"/>
    <w:rsid w:val="00771136"/>
    <w:rsid w:val="007732E6"/>
    <w:rsid w:val="0078654C"/>
    <w:rsid w:val="00786874"/>
    <w:rsid w:val="00795A9D"/>
    <w:rsid w:val="007971C4"/>
    <w:rsid w:val="007A2CAD"/>
    <w:rsid w:val="007C18A5"/>
    <w:rsid w:val="007D2E7A"/>
    <w:rsid w:val="007D3622"/>
    <w:rsid w:val="007D561E"/>
    <w:rsid w:val="007D5C6D"/>
    <w:rsid w:val="007D5E86"/>
    <w:rsid w:val="007E5AA0"/>
    <w:rsid w:val="007E6AEC"/>
    <w:rsid w:val="007E6D08"/>
    <w:rsid w:val="007E7012"/>
    <w:rsid w:val="007E7440"/>
    <w:rsid w:val="007F044F"/>
    <w:rsid w:val="007F1F6A"/>
    <w:rsid w:val="007F2EF7"/>
    <w:rsid w:val="007F3092"/>
    <w:rsid w:val="007F6BB8"/>
    <w:rsid w:val="00800BBB"/>
    <w:rsid w:val="008018D9"/>
    <w:rsid w:val="00801EED"/>
    <w:rsid w:val="008020F5"/>
    <w:rsid w:val="00806184"/>
    <w:rsid w:val="008074B8"/>
    <w:rsid w:val="00807755"/>
    <w:rsid w:val="00807DD1"/>
    <w:rsid w:val="008101F8"/>
    <w:rsid w:val="00813A3B"/>
    <w:rsid w:val="00820168"/>
    <w:rsid w:val="00821740"/>
    <w:rsid w:val="00822022"/>
    <w:rsid w:val="008229DD"/>
    <w:rsid w:val="00825AD1"/>
    <w:rsid w:val="008275A2"/>
    <w:rsid w:val="00830016"/>
    <w:rsid w:val="00832715"/>
    <w:rsid w:val="00835F9F"/>
    <w:rsid w:val="00843084"/>
    <w:rsid w:val="008474A7"/>
    <w:rsid w:val="008500AA"/>
    <w:rsid w:val="0085047A"/>
    <w:rsid w:val="00853CFE"/>
    <w:rsid w:val="00856900"/>
    <w:rsid w:val="00865423"/>
    <w:rsid w:val="00875865"/>
    <w:rsid w:val="008762FF"/>
    <w:rsid w:val="00877DAF"/>
    <w:rsid w:val="00877E3C"/>
    <w:rsid w:val="00880B39"/>
    <w:rsid w:val="0088279E"/>
    <w:rsid w:val="00885024"/>
    <w:rsid w:val="0088661F"/>
    <w:rsid w:val="00887925"/>
    <w:rsid w:val="0089226E"/>
    <w:rsid w:val="0089556E"/>
    <w:rsid w:val="00895AFF"/>
    <w:rsid w:val="00897A10"/>
    <w:rsid w:val="008A0889"/>
    <w:rsid w:val="008B1586"/>
    <w:rsid w:val="008C23C2"/>
    <w:rsid w:val="008C3A6E"/>
    <w:rsid w:val="008C4089"/>
    <w:rsid w:val="008C7F52"/>
    <w:rsid w:val="008D41C0"/>
    <w:rsid w:val="008D44AC"/>
    <w:rsid w:val="008D6FA9"/>
    <w:rsid w:val="008E007F"/>
    <w:rsid w:val="008E055B"/>
    <w:rsid w:val="008E4E31"/>
    <w:rsid w:val="008E7E96"/>
    <w:rsid w:val="008F1660"/>
    <w:rsid w:val="008F3026"/>
    <w:rsid w:val="008F7575"/>
    <w:rsid w:val="009005A3"/>
    <w:rsid w:val="00901626"/>
    <w:rsid w:val="0090796C"/>
    <w:rsid w:val="009135F6"/>
    <w:rsid w:val="009150FC"/>
    <w:rsid w:val="00915594"/>
    <w:rsid w:val="0092241D"/>
    <w:rsid w:val="00923F29"/>
    <w:rsid w:val="00925148"/>
    <w:rsid w:val="00930249"/>
    <w:rsid w:val="00930385"/>
    <w:rsid w:val="00930B64"/>
    <w:rsid w:val="009318A1"/>
    <w:rsid w:val="00931D75"/>
    <w:rsid w:val="009438B7"/>
    <w:rsid w:val="009459B6"/>
    <w:rsid w:val="00951660"/>
    <w:rsid w:val="009549B5"/>
    <w:rsid w:val="00955AE4"/>
    <w:rsid w:val="00961A03"/>
    <w:rsid w:val="00961DFF"/>
    <w:rsid w:val="009645DC"/>
    <w:rsid w:val="00974BAB"/>
    <w:rsid w:val="00974FD2"/>
    <w:rsid w:val="00975EC1"/>
    <w:rsid w:val="00983076"/>
    <w:rsid w:val="00984FCF"/>
    <w:rsid w:val="0098526D"/>
    <w:rsid w:val="00991485"/>
    <w:rsid w:val="009914BB"/>
    <w:rsid w:val="00994E96"/>
    <w:rsid w:val="00996A2E"/>
    <w:rsid w:val="00996E8E"/>
    <w:rsid w:val="00997B1B"/>
    <w:rsid w:val="009A1439"/>
    <w:rsid w:val="009A1542"/>
    <w:rsid w:val="009A388D"/>
    <w:rsid w:val="009A61C8"/>
    <w:rsid w:val="009A759E"/>
    <w:rsid w:val="009B0A2B"/>
    <w:rsid w:val="009B1D40"/>
    <w:rsid w:val="009B1DEF"/>
    <w:rsid w:val="009B3E2E"/>
    <w:rsid w:val="009B46E8"/>
    <w:rsid w:val="009B4E06"/>
    <w:rsid w:val="009B5B83"/>
    <w:rsid w:val="009B68CF"/>
    <w:rsid w:val="009B76F3"/>
    <w:rsid w:val="009B7DCB"/>
    <w:rsid w:val="009C0DC7"/>
    <w:rsid w:val="009C1376"/>
    <w:rsid w:val="009C3F81"/>
    <w:rsid w:val="009C72D6"/>
    <w:rsid w:val="009D4295"/>
    <w:rsid w:val="009D6344"/>
    <w:rsid w:val="009D7666"/>
    <w:rsid w:val="009E0062"/>
    <w:rsid w:val="009E0346"/>
    <w:rsid w:val="009E33A4"/>
    <w:rsid w:val="009E6F82"/>
    <w:rsid w:val="009F1366"/>
    <w:rsid w:val="009F15FF"/>
    <w:rsid w:val="009F1FB5"/>
    <w:rsid w:val="009F2BC0"/>
    <w:rsid w:val="009F3F0C"/>
    <w:rsid w:val="009F43A8"/>
    <w:rsid w:val="009F5AF1"/>
    <w:rsid w:val="009F5E3F"/>
    <w:rsid w:val="009F764D"/>
    <w:rsid w:val="00A0473D"/>
    <w:rsid w:val="00A115AB"/>
    <w:rsid w:val="00A125F3"/>
    <w:rsid w:val="00A13475"/>
    <w:rsid w:val="00A13EF9"/>
    <w:rsid w:val="00A14BEB"/>
    <w:rsid w:val="00A15F15"/>
    <w:rsid w:val="00A25FF3"/>
    <w:rsid w:val="00A33192"/>
    <w:rsid w:val="00A35889"/>
    <w:rsid w:val="00A374F7"/>
    <w:rsid w:val="00A37D3D"/>
    <w:rsid w:val="00A508E5"/>
    <w:rsid w:val="00A514B1"/>
    <w:rsid w:val="00A5188B"/>
    <w:rsid w:val="00A53CCE"/>
    <w:rsid w:val="00A56049"/>
    <w:rsid w:val="00A567C6"/>
    <w:rsid w:val="00A66F09"/>
    <w:rsid w:val="00A71454"/>
    <w:rsid w:val="00A755A4"/>
    <w:rsid w:val="00A755E9"/>
    <w:rsid w:val="00A76AB4"/>
    <w:rsid w:val="00A8233D"/>
    <w:rsid w:val="00A8506B"/>
    <w:rsid w:val="00A86F0C"/>
    <w:rsid w:val="00A875A9"/>
    <w:rsid w:val="00A92708"/>
    <w:rsid w:val="00A97C6A"/>
    <w:rsid w:val="00AA159B"/>
    <w:rsid w:val="00AA19A0"/>
    <w:rsid w:val="00AA2592"/>
    <w:rsid w:val="00AA503F"/>
    <w:rsid w:val="00AB1D1F"/>
    <w:rsid w:val="00AB30B8"/>
    <w:rsid w:val="00AC06F9"/>
    <w:rsid w:val="00AC73EA"/>
    <w:rsid w:val="00AD1991"/>
    <w:rsid w:val="00AE0516"/>
    <w:rsid w:val="00AE62B7"/>
    <w:rsid w:val="00AE7AC4"/>
    <w:rsid w:val="00AF00CC"/>
    <w:rsid w:val="00AF5BE0"/>
    <w:rsid w:val="00AF78F7"/>
    <w:rsid w:val="00B00E38"/>
    <w:rsid w:val="00B017C5"/>
    <w:rsid w:val="00B032E1"/>
    <w:rsid w:val="00B059AE"/>
    <w:rsid w:val="00B069D0"/>
    <w:rsid w:val="00B12EFC"/>
    <w:rsid w:val="00B26A6D"/>
    <w:rsid w:val="00B3009F"/>
    <w:rsid w:val="00B33A20"/>
    <w:rsid w:val="00B408B0"/>
    <w:rsid w:val="00B4154E"/>
    <w:rsid w:val="00B47698"/>
    <w:rsid w:val="00B55EDE"/>
    <w:rsid w:val="00B5638B"/>
    <w:rsid w:val="00B567F6"/>
    <w:rsid w:val="00B57535"/>
    <w:rsid w:val="00B6035D"/>
    <w:rsid w:val="00B6326D"/>
    <w:rsid w:val="00B64AAA"/>
    <w:rsid w:val="00B662A5"/>
    <w:rsid w:val="00B6743D"/>
    <w:rsid w:val="00B6781A"/>
    <w:rsid w:val="00B74994"/>
    <w:rsid w:val="00B85739"/>
    <w:rsid w:val="00B85881"/>
    <w:rsid w:val="00B876FA"/>
    <w:rsid w:val="00B92057"/>
    <w:rsid w:val="00B92986"/>
    <w:rsid w:val="00B95DB8"/>
    <w:rsid w:val="00BA70EA"/>
    <w:rsid w:val="00BA7CED"/>
    <w:rsid w:val="00BB34ED"/>
    <w:rsid w:val="00BB3548"/>
    <w:rsid w:val="00BB5D46"/>
    <w:rsid w:val="00BE2A31"/>
    <w:rsid w:val="00BE4D8F"/>
    <w:rsid w:val="00BF11FF"/>
    <w:rsid w:val="00BF1F1C"/>
    <w:rsid w:val="00BF3BE7"/>
    <w:rsid w:val="00BF6E58"/>
    <w:rsid w:val="00C02DC3"/>
    <w:rsid w:val="00C03805"/>
    <w:rsid w:val="00C0413D"/>
    <w:rsid w:val="00C05F9A"/>
    <w:rsid w:val="00C12BD4"/>
    <w:rsid w:val="00C14D9A"/>
    <w:rsid w:val="00C16606"/>
    <w:rsid w:val="00C21A15"/>
    <w:rsid w:val="00C24791"/>
    <w:rsid w:val="00C24C89"/>
    <w:rsid w:val="00C34770"/>
    <w:rsid w:val="00C4052A"/>
    <w:rsid w:val="00C41E25"/>
    <w:rsid w:val="00C43391"/>
    <w:rsid w:val="00C46C82"/>
    <w:rsid w:val="00C46D26"/>
    <w:rsid w:val="00C50148"/>
    <w:rsid w:val="00C50A5E"/>
    <w:rsid w:val="00C535FA"/>
    <w:rsid w:val="00C53AF4"/>
    <w:rsid w:val="00C632DE"/>
    <w:rsid w:val="00C635C0"/>
    <w:rsid w:val="00C63DFB"/>
    <w:rsid w:val="00C70203"/>
    <w:rsid w:val="00C73343"/>
    <w:rsid w:val="00C806EE"/>
    <w:rsid w:val="00C82E16"/>
    <w:rsid w:val="00C83639"/>
    <w:rsid w:val="00C8513E"/>
    <w:rsid w:val="00C9095D"/>
    <w:rsid w:val="00C9346D"/>
    <w:rsid w:val="00C95010"/>
    <w:rsid w:val="00C977B5"/>
    <w:rsid w:val="00C97D6F"/>
    <w:rsid w:val="00C97DCC"/>
    <w:rsid w:val="00CA724E"/>
    <w:rsid w:val="00CC059F"/>
    <w:rsid w:val="00CC3765"/>
    <w:rsid w:val="00CC4924"/>
    <w:rsid w:val="00CC5082"/>
    <w:rsid w:val="00CC5C26"/>
    <w:rsid w:val="00CC70DA"/>
    <w:rsid w:val="00CD0DB4"/>
    <w:rsid w:val="00CD2499"/>
    <w:rsid w:val="00CD5DEB"/>
    <w:rsid w:val="00CD768D"/>
    <w:rsid w:val="00CE1EF2"/>
    <w:rsid w:val="00CE2321"/>
    <w:rsid w:val="00CE6107"/>
    <w:rsid w:val="00CF0BA6"/>
    <w:rsid w:val="00CF4591"/>
    <w:rsid w:val="00CF46EB"/>
    <w:rsid w:val="00CF5518"/>
    <w:rsid w:val="00CF7DEF"/>
    <w:rsid w:val="00D005F5"/>
    <w:rsid w:val="00D06536"/>
    <w:rsid w:val="00D06EAE"/>
    <w:rsid w:val="00D07DE0"/>
    <w:rsid w:val="00D1096E"/>
    <w:rsid w:val="00D1489A"/>
    <w:rsid w:val="00D16864"/>
    <w:rsid w:val="00D16F13"/>
    <w:rsid w:val="00D24305"/>
    <w:rsid w:val="00D247C3"/>
    <w:rsid w:val="00D26EFE"/>
    <w:rsid w:val="00D30D15"/>
    <w:rsid w:val="00D31D28"/>
    <w:rsid w:val="00D320E1"/>
    <w:rsid w:val="00D33CF7"/>
    <w:rsid w:val="00D34167"/>
    <w:rsid w:val="00D36271"/>
    <w:rsid w:val="00D36A2D"/>
    <w:rsid w:val="00D37C97"/>
    <w:rsid w:val="00D41314"/>
    <w:rsid w:val="00D46723"/>
    <w:rsid w:val="00D50124"/>
    <w:rsid w:val="00D50BDB"/>
    <w:rsid w:val="00D52265"/>
    <w:rsid w:val="00D615C5"/>
    <w:rsid w:val="00D631B7"/>
    <w:rsid w:val="00D64E0E"/>
    <w:rsid w:val="00D66724"/>
    <w:rsid w:val="00D67545"/>
    <w:rsid w:val="00D7273E"/>
    <w:rsid w:val="00D74ECF"/>
    <w:rsid w:val="00D764B9"/>
    <w:rsid w:val="00D7700D"/>
    <w:rsid w:val="00D77331"/>
    <w:rsid w:val="00D828C9"/>
    <w:rsid w:val="00D87BB8"/>
    <w:rsid w:val="00D90661"/>
    <w:rsid w:val="00D93776"/>
    <w:rsid w:val="00D94725"/>
    <w:rsid w:val="00D970C4"/>
    <w:rsid w:val="00D97933"/>
    <w:rsid w:val="00DA2EF9"/>
    <w:rsid w:val="00DA3177"/>
    <w:rsid w:val="00DA606F"/>
    <w:rsid w:val="00DA6F7F"/>
    <w:rsid w:val="00DB0F54"/>
    <w:rsid w:val="00DB55C0"/>
    <w:rsid w:val="00DC08A7"/>
    <w:rsid w:val="00DC1BE4"/>
    <w:rsid w:val="00DC24B6"/>
    <w:rsid w:val="00DC71CC"/>
    <w:rsid w:val="00DC7FAC"/>
    <w:rsid w:val="00DD124F"/>
    <w:rsid w:val="00DD4EB6"/>
    <w:rsid w:val="00DE1B51"/>
    <w:rsid w:val="00DE581D"/>
    <w:rsid w:val="00DE59CC"/>
    <w:rsid w:val="00DF092C"/>
    <w:rsid w:val="00DF30FF"/>
    <w:rsid w:val="00DF5361"/>
    <w:rsid w:val="00DF5812"/>
    <w:rsid w:val="00E00864"/>
    <w:rsid w:val="00E00A32"/>
    <w:rsid w:val="00E03C93"/>
    <w:rsid w:val="00E07BDF"/>
    <w:rsid w:val="00E15762"/>
    <w:rsid w:val="00E21E6E"/>
    <w:rsid w:val="00E27213"/>
    <w:rsid w:val="00E30298"/>
    <w:rsid w:val="00E30389"/>
    <w:rsid w:val="00E31F8E"/>
    <w:rsid w:val="00E32E1B"/>
    <w:rsid w:val="00E36507"/>
    <w:rsid w:val="00E36B6D"/>
    <w:rsid w:val="00E407BE"/>
    <w:rsid w:val="00E40CE2"/>
    <w:rsid w:val="00E50B18"/>
    <w:rsid w:val="00E50E63"/>
    <w:rsid w:val="00E51BDE"/>
    <w:rsid w:val="00E62502"/>
    <w:rsid w:val="00E634B9"/>
    <w:rsid w:val="00E63784"/>
    <w:rsid w:val="00E66AF8"/>
    <w:rsid w:val="00E71197"/>
    <w:rsid w:val="00E719A3"/>
    <w:rsid w:val="00E7231A"/>
    <w:rsid w:val="00E72D9B"/>
    <w:rsid w:val="00E80AB7"/>
    <w:rsid w:val="00E828A5"/>
    <w:rsid w:val="00E83145"/>
    <w:rsid w:val="00E856F4"/>
    <w:rsid w:val="00E86326"/>
    <w:rsid w:val="00E902EC"/>
    <w:rsid w:val="00E92892"/>
    <w:rsid w:val="00E933FF"/>
    <w:rsid w:val="00E97EB6"/>
    <w:rsid w:val="00EA1B51"/>
    <w:rsid w:val="00EA5DB0"/>
    <w:rsid w:val="00EC1E88"/>
    <w:rsid w:val="00EC49B4"/>
    <w:rsid w:val="00EC6EDE"/>
    <w:rsid w:val="00EC7234"/>
    <w:rsid w:val="00ED0BEC"/>
    <w:rsid w:val="00ED1E66"/>
    <w:rsid w:val="00ED3B9B"/>
    <w:rsid w:val="00EE1308"/>
    <w:rsid w:val="00EE4073"/>
    <w:rsid w:val="00EE4D9A"/>
    <w:rsid w:val="00EE72BD"/>
    <w:rsid w:val="00EF0954"/>
    <w:rsid w:val="00EF0B4D"/>
    <w:rsid w:val="00EF168E"/>
    <w:rsid w:val="00EF34E6"/>
    <w:rsid w:val="00F0136B"/>
    <w:rsid w:val="00F01B35"/>
    <w:rsid w:val="00F04B9D"/>
    <w:rsid w:val="00F1569B"/>
    <w:rsid w:val="00F1616B"/>
    <w:rsid w:val="00F16A26"/>
    <w:rsid w:val="00F21E93"/>
    <w:rsid w:val="00F23818"/>
    <w:rsid w:val="00F30579"/>
    <w:rsid w:val="00F36C74"/>
    <w:rsid w:val="00F40660"/>
    <w:rsid w:val="00F43892"/>
    <w:rsid w:val="00F444F0"/>
    <w:rsid w:val="00F44DF9"/>
    <w:rsid w:val="00F46528"/>
    <w:rsid w:val="00F46E56"/>
    <w:rsid w:val="00F505C5"/>
    <w:rsid w:val="00F51C05"/>
    <w:rsid w:val="00F55C41"/>
    <w:rsid w:val="00F5740B"/>
    <w:rsid w:val="00F57BD3"/>
    <w:rsid w:val="00F6598C"/>
    <w:rsid w:val="00F65E78"/>
    <w:rsid w:val="00F67C64"/>
    <w:rsid w:val="00F7020A"/>
    <w:rsid w:val="00F704D3"/>
    <w:rsid w:val="00F727A1"/>
    <w:rsid w:val="00F74F64"/>
    <w:rsid w:val="00F80DA4"/>
    <w:rsid w:val="00F824BF"/>
    <w:rsid w:val="00F8677E"/>
    <w:rsid w:val="00F946FA"/>
    <w:rsid w:val="00F95E27"/>
    <w:rsid w:val="00FA1679"/>
    <w:rsid w:val="00FA2578"/>
    <w:rsid w:val="00FA2EB2"/>
    <w:rsid w:val="00FA3767"/>
    <w:rsid w:val="00FB4D63"/>
    <w:rsid w:val="00FB597D"/>
    <w:rsid w:val="00FB6069"/>
    <w:rsid w:val="00FD14ED"/>
    <w:rsid w:val="00FD6ADE"/>
    <w:rsid w:val="00FE5F10"/>
    <w:rsid w:val="00FE70F9"/>
    <w:rsid w:val="00FF0B09"/>
    <w:rsid w:val="00FF1D2E"/>
    <w:rsid w:val="00FF57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31CD305-2FEC-4FA7-9A71-86BCB3E4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A5DB0"/>
  </w:style>
  <w:style w:type="paragraph" w:styleId="Nadpis1">
    <w:name w:val="heading 1"/>
    <w:basedOn w:val="Normln"/>
    <w:next w:val="Normln"/>
    <w:link w:val="Nadpis1Char"/>
    <w:uiPriority w:val="9"/>
    <w:qFormat/>
    <w:rsid w:val="00EA5D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977B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C977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FA376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FA376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A5DB0"/>
    <w:rPr>
      <w:rFonts w:asciiTheme="majorHAnsi" w:eastAsiaTheme="majorEastAsia" w:hAnsiTheme="majorHAnsi" w:cstheme="majorBidi"/>
      <w:b/>
      <w:bCs/>
      <w:color w:val="365F91" w:themeColor="accent1" w:themeShade="BF"/>
      <w:sz w:val="28"/>
      <w:szCs w:val="28"/>
    </w:rPr>
  </w:style>
  <w:style w:type="paragraph" w:styleId="Zhlav">
    <w:name w:val="header"/>
    <w:basedOn w:val="Normln"/>
    <w:link w:val="ZhlavChar"/>
    <w:rsid w:val="00EA5DB0"/>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rsid w:val="00EA5DB0"/>
    <w:rPr>
      <w:rFonts w:ascii="Times New Roman" w:eastAsia="Times New Roman" w:hAnsi="Times New Roman" w:cs="Times New Roman"/>
      <w:sz w:val="24"/>
      <w:szCs w:val="24"/>
      <w:lang w:eastAsia="cs-CZ"/>
    </w:rPr>
  </w:style>
  <w:style w:type="paragraph" w:styleId="Zpat">
    <w:name w:val="footer"/>
    <w:basedOn w:val="Normln"/>
    <w:link w:val="ZpatChar"/>
    <w:rsid w:val="00EA5DB0"/>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rsid w:val="00EA5DB0"/>
    <w:rPr>
      <w:rFonts w:ascii="Times New Roman" w:eastAsia="Times New Roman" w:hAnsi="Times New Roman" w:cs="Times New Roman"/>
      <w:sz w:val="24"/>
      <w:szCs w:val="24"/>
      <w:lang w:eastAsia="cs-CZ"/>
    </w:rPr>
  </w:style>
  <w:style w:type="table" w:styleId="Mkatabulky">
    <w:name w:val="Table Grid"/>
    <w:basedOn w:val="Normlntabulka"/>
    <w:uiPriority w:val="39"/>
    <w:rsid w:val="00EA5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A5DB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DB0"/>
    <w:rPr>
      <w:rFonts w:ascii="Tahoma" w:hAnsi="Tahoma" w:cs="Tahoma"/>
      <w:sz w:val="16"/>
      <w:szCs w:val="16"/>
    </w:rPr>
  </w:style>
  <w:style w:type="character" w:customStyle="1" w:styleId="tsubjname">
    <w:name w:val="tsubjname"/>
    <w:basedOn w:val="Standardnpsmoodstavce"/>
    <w:rsid w:val="00147D0F"/>
  </w:style>
  <w:style w:type="character" w:customStyle="1" w:styleId="Nadpis4Char">
    <w:name w:val="Nadpis 4 Char"/>
    <w:basedOn w:val="Standardnpsmoodstavce"/>
    <w:link w:val="Nadpis4"/>
    <w:uiPriority w:val="9"/>
    <w:semiHidden/>
    <w:rsid w:val="00FA3767"/>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FA3767"/>
    <w:rPr>
      <w:rFonts w:asciiTheme="majorHAnsi" w:eastAsiaTheme="majorEastAsia" w:hAnsiTheme="majorHAnsi" w:cstheme="majorBidi"/>
      <w:color w:val="365F91" w:themeColor="accent1" w:themeShade="BF"/>
    </w:rPr>
  </w:style>
  <w:style w:type="character" w:styleId="Hypertextovodkaz">
    <w:name w:val="Hyperlink"/>
    <w:rsid w:val="00FA3767"/>
    <w:rPr>
      <w:color w:val="0000FF"/>
      <w:u w:val="single"/>
    </w:rPr>
  </w:style>
  <w:style w:type="paragraph" w:styleId="Zkladntext">
    <w:name w:val="Body Text"/>
    <w:basedOn w:val="Normln"/>
    <w:link w:val="ZkladntextChar"/>
    <w:rsid w:val="00FA3767"/>
    <w:pPr>
      <w:suppressAutoHyphens/>
      <w:spacing w:after="0" w:line="240" w:lineRule="auto"/>
      <w:jc w:val="center"/>
    </w:pPr>
    <w:rPr>
      <w:rFonts w:ascii="Times New Roman" w:eastAsia="Times New Roman" w:hAnsi="Times New Roman" w:cs="Times New Roman"/>
      <w:b/>
      <w:sz w:val="44"/>
      <w:szCs w:val="24"/>
      <w:lang w:eastAsia="ar-SA"/>
    </w:rPr>
  </w:style>
  <w:style w:type="character" w:customStyle="1" w:styleId="ZkladntextChar">
    <w:name w:val="Základní text Char"/>
    <w:basedOn w:val="Standardnpsmoodstavce"/>
    <w:link w:val="Zkladntext"/>
    <w:rsid w:val="00FA3767"/>
    <w:rPr>
      <w:rFonts w:ascii="Times New Roman" w:eastAsia="Times New Roman" w:hAnsi="Times New Roman" w:cs="Times New Roman"/>
      <w:b/>
      <w:sz w:val="44"/>
      <w:szCs w:val="24"/>
      <w:lang w:eastAsia="ar-SA"/>
    </w:rPr>
  </w:style>
  <w:style w:type="paragraph" w:customStyle="1" w:styleId="Zkladntext21">
    <w:name w:val="Základní text 21"/>
    <w:basedOn w:val="Normln"/>
    <w:rsid w:val="00FA3767"/>
    <w:pPr>
      <w:suppressAutoHyphens/>
      <w:spacing w:after="0" w:line="240" w:lineRule="auto"/>
      <w:jc w:val="both"/>
    </w:pPr>
    <w:rPr>
      <w:rFonts w:ascii="Times New Roman" w:eastAsia="Times New Roman" w:hAnsi="Times New Roman" w:cs="Times New Roman"/>
      <w:b/>
      <w:sz w:val="24"/>
      <w:szCs w:val="24"/>
      <w:lang w:eastAsia="ar-SA"/>
    </w:rPr>
  </w:style>
  <w:style w:type="paragraph" w:customStyle="1" w:styleId="Prosttext1">
    <w:name w:val="Prostý text1"/>
    <w:basedOn w:val="Normln"/>
    <w:rsid w:val="00FA3767"/>
    <w:pPr>
      <w:suppressAutoHyphens/>
      <w:spacing w:after="0" w:line="240" w:lineRule="auto"/>
    </w:pPr>
    <w:rPr>
      <w:rFonts w:ascii="Consolas" w:eastAsia="Calibri" w:hAnsi="Consolas" w:cs="Times New Roman"/>
      <w:sz w:val="21"/>
      <w:szCs w:val="21"/>
      <w:lang w:eastAsia="ar-SA"/>
    </w:rPr>
  </w:style>
  <w:style w:type="paragraph" w:styleId="Normlnweb">
    <w:name w:val="Normal (Web)"/>
    <w:basedOn w:val="Normln"/>
    <w:uiPriority w:val="99"/>
    <w:rsid w:val="00FA3767"/>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Default">
    <w:name w:val="Default"/>
    <w:rsid w:val="00FA3767"/>
    <w:pPr>
      <w:suppressAutoHyphens/>
      <w:autoSpaceDE w:val="0"/>
      <w:spacing w:after="0" w:line="240" w:lineRule="auto"/>
    </w:pPr>
    <w:rPr>
      <w:rFonts w:ascii="Arial" w:eastAsia="Calibri" w:hAnsi="Arial" w:cs="Arial"/>
      <w:color w:val="000000"/>
      <w:sz w:val="24"/>
      <w:szCs w:val="24"/>
      <w:lang w:eastAsia="ar-SA"/>
    </w:rPr>
  </w:style>
  <w:style w:type="paragraph" w:styleId="Odstavecseseznamem">
    <w:name w:val="List Paragraph"/>
    <w:basedOn w:val="Normln"/>
    <w:uiPriority w:val="34"/>
    <w:qFormat/>
    <w:rsid w:val="007D5E86"/>
    <w:pPr>
      <w:ind w:left="720"/>
      <w:contextualSpacing/>
    </w:pPr>
  </w:style>
  <w:style w:type="paragraph" w:styleId="Bezmezer">
    <w:name w:val="No Spacing"/>
    <w:uiPriority w:val="1"/>
    <w:qFormat/>
    <w:rsid w:val="0085047A"/>
    <w:pPr>
      <w:spacing w:after="0" w:line="240" w:lineRule="auto"/>
    </w:pPr>
  </w:style>
  <w:style w:type="character" w:styleId="Zdraznn">
    <w:name w:val="Emphasis"/>
    <w:basedOn w:val="Standardnpsmoodstavce"/>
    <w:uiPriority w:val="20"/>
    <w:qFormat/>
    <w:rsid w:val="0085047A"/>
    <w:rPr>
      <w:i/>
      <w:iCs/>
    </w:rPr>
  </w:style>
  <w:style w:type="character" w:styleId="Siln">
    <w:name w:val="Strong"/>
    <w:basedOn w:val="Standardnpsmoodstavce"/>
    <w:uiPriority w:val="22"/>
    <w:qFormat/>
    <w:rsid w:val="0085047A"/>
    <w:rPr>
      <w:b/>
      <w:bCs/>
    </w:rPr>
  </w:style>
  <w:style w:type="paragraph" w:customStyle="1" w:styleId="dv4-clanek-autor">
    <w:name w:val="dv4-clanek-autor"/>
    <w:basedOn w:val="Normln"/>
    <w:rsid w:val="00517CD3"/>
    <w:pPr>
      <w:spacing w:after="150" w:line="240" w:lineRule="auto"/>
    </w:pPr>
    <w:rPr>
      <w:rFonts w:ascii="Times New Roman" w:eastAsia="Times New Roman" w:hAnsi="Times New Roman" w:cs="Times New Roman"/>
      <w:sz w:val="24"/>
      <w:szCs w:val="24"/>
      <w:lang w:eastAsia="cs-CZ"/>
    </w:rPr>
  </w:style>
  <w:style w:type="paragraph" w:customStyle="1" w:styleId="perex">
    <w:name w:val="perex"/>
    <w:basedOn w:val="Normln"/>
    <w:rsid w:val="00517CD3"/>
    <w:pPr>
      <w:spacing w:after="150" w:line="240" w:lineRule="auto"/>
    </w:pPr>
    <w:rPr>
      <w:rFonts w:ascii="Times New Roman" w:eastAsia="Times New Roman" w:hAnsi="Times New Roman" w:cs="Times New Roman"/>
      <w:sz w:val="24"/>
      <w:szCs w:val="24"/>
      <w:lang w:eastAsia="cs-CZ"/>
    </w:rPr>
  </w:style>
  <w:style w:type="paragraph" w:customStyle="1" w:styleId="dv4-clanek-img-popis1">
    <w:name w:val="dv4-clanek-img-popis1"/>
    <w:basedOn w:val="Normln"/>
    <w:rsid w:val="00517CD3"/>
    <w:pPr>
      <w:spacing w:after="150" w:line="240" w:lineRule="auto"/>
    </w:pPr>
    <w:rPr>
      <w:rFonts w:ascii="Times New Roman" w:eastAsia="Times New Roman" w:hAnsi="Times New Roman" w:cs="Times New Roman"/>
      <w:sz w:val="24"/>
      <w:szCs w:val="24"/>
      <w:lang w:eastAsia="cs-CZ"/>
    </w:rPr>
  </w:style>
  <w:style w:type="character" w:customStyle="1" w:styleId="datum12">
    <w:name w:val="datum12"/>
    <w:basedOn w:val="Standardnpsmoodstavce"/>
    <w:rsid w:val="00517CD3"/>
    <w:rPr>
      <w:rFonts w:ascii="Open Sans italic" w:hAnsi="Open Sans italic" w:hint="default"/>
      <w:color w:val="7F7F7F"/>
      <w:sz w:val="24"/>
      <w:szCs w:val="24"/>
    </w:rPr>
  </w:style>
  <w:style w:type="character" w:customStyle="1" w:styleId="Nadpis2Char">
    <w:name w:val="Nadpis 2 Char"/>
    <w:basedOn w:val="Standardnpsmoodstavce"/>
    <w:link w:val="Nadpis2"/>
    <w:uiPriority w:val="9"/>
    <w:semiHidden/>
    <w:rsid w:val="00C977B5"/>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C977B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30519">
      <w:bodyDiv w:val="1"/>
      <w:marLeft w:val="0"/>
      <w:marRight w:val="0"/>
      <w:marTop w:val="0"/>
      <w:marBottom w:val="0"/>
      <w:divBdr>
        <w:top w:val="none" w:sz="0" w:space="0" w:color="auto"/>
        <w:left w:val="none" w:sz="0" w:space="0" w:color="auto"/>
        <w:bottom w:val="none" w:sz="0" w:space="0" w:color="auto"/>
        <w:right w:val="none" w:sz="0" w:space="0" w:color="auto"/>
      </w:divBdr>
      <w:divsChild>
        <w:div w:id="2044398159">
          <w:marLeft w:val="0"/>
          <w:marRight w:val="0"/>
          <w:marTop w:val="0"/>
          <w:marBottom w:val="0"/>
          <w:divBdr>
            <w:top w:val="none" w:sz="0" w:space="0" w:color="auto"/>
            <w:left w:val="none" w:sz="0" w:space="0" w:color="auto"/>
            <w:bottom w:val="none" w:sz="0" w:space="0" w:color="auto"/>
            <w:right w:val="none" w:sz="0" w:space="0" w:color="auto"/>
          </w:divBdr>
          <w:divsChild>
            <w:div w:id="1764953299">
              <w:marLeft w:val="0"/>
              <w:marRight w:val="0"/>
              <w:marTop w:val="0"/>
              <w:marBottom w:val="0"/>
              <w:divBdr>
                <w:top w:val="none" w:sz="0" w:space="0" w:color="auto"/>
                <w:left w:val="none" w:sz="0" w:space="0" w:color="auto"/>
                <w:bottom w:val="none" w:sz="0" w:space="0" w:color="auto"/>
                <w:right w:val="none" w:sz="0" w:space="0" w:color="auto"/>
              </w:divBdr>
              <w:divsChild>
                <w:div w:id="2033141567">
                  <w:marLeft w:val="0"/>
                  <w:marRight w:val="0"/>
                  <w:marTop w:val="0"/>
                  <w:marBottom w:val="0"/>
                  <w:divBdr>
                    <w:top w:val="none" w:sz="0" w:space="0" w:color="auto"/>
                    <w:left w:val="none" w:sz="0" w:space="0" w:color="auto"/>
                    <w:bottom w:val="none" w:sz="0" w:space="0" w:color="auto"/>
                    <w:right w:val="none" w:sz="0" w:space="0" w:color="auto"/>
                  </w:divBdr>
                  <w:divsChild>
                    <w:div w:id="1566450360">
                      <w:marLeft w:val="0"/>
                      <w:marRight w:val="0"/>
                      <w:marTop w:val="0"/>
                      <w:marBottom w:val="0"/>
                      <w:divBdr>
                        <w:top w:val="none" w:sz="0" w:space="0" w:color="auto"/>
                        <w:left w:val="none" w:sz="0" w:space="0" w:color="auto"/>
                        <w:bottom w:val="none" w:sz="0" w:space="0" w:color="auto"/>
                        <w:right w:val="none" w:sz="0" w:space="0" w:color="auto"/>
                      </w:divBdr>
                      <w:divsChild>
                        <w:div w:id="1926645150">
                          <w:marLeft w:val="0"/>
                          <w:marRight w:val="0"/>
                          <w:marTop w:val="0"/>
                          <w:marBottom w:val="0"/>
                          <w:divBdr>
                            <w:top w:val="none" w:sz="0" w:space="0" w:color="auto"/>
                            <w:left w:val="none" w:sz="0" w:space="0" w:color="auto"/>
                            <w:bottom w:val="none" w:sz="0" w:space="0" w:color="auto"/>
                            <w:right w:val="none" w:sz="0" w:space="0" w:color="auto"/>
                          </w:divBdr>
                          <w:divsChild>
                            <w:div w:id="171459231">
                              <w:marLeft w:val="0"/>
                              <w:marRight w:val="0"/>
                              <w:marTop w:val="0"/>
                              <w:marBottom w:val="0"/>
                              <w:divBdr>
                                <w:top w:val="none" w:sz="0" w:space="0" w:color="auto"/>
                                <w:left w:val="none" w:sz="0" w:space="0" w:color="auto"/>
                                <w:bottom w:val="none" w:sz="0" w:space="0" w:color="auto"/>
                                <w:right w:val="none" w:sz="0" w:space="0" w:color="auto"/>
                              </w:divBdr>
                              <w:divsChild>
                                <w:div w:id="8923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343808">
      <w:bodyDiv w:val="1"/>
      <w:marLeft w:val="0"/>
      <w:marRight w:val="0"/>
      <w:marTop w:val="0"/>
      <w:marBottom w:val="0"/>
      <w:divBdr>
        <w:top w:val="none" w:sz="0" w:space="0" w:color="auto"/>
        <w:left w:val="none" w:sz="0" w:space="0" w:color="auto"/>
        <w:bottom w:val="none" w:sz="0" w:space="0" w:color="auto"/>
        <w:right w:val="none" w:sz="0" w:space="0" w:color="auto"/>
      </w:divBdr>
    </w:div>
    <w:div w:id="425660772">
      <w:bodyDiv w:val="1"/>
      <w:marLeft w:val="0"/>
      <w:marRight w:val="0"/>
      <w:marTop w:val="0"/>
      <w:marBottom w:val="0"/>
      <w:divBdr>
        <w:top w:val="none" w:sz="0" w:space="0" w:color="auto"/>
        <w:left w:val="none" w:sz="0" w:space="0" w:color="auto"/>
        <w:bottom w:val="none" w:sz="0" w:space="0" w:color="auto"/>
        <w:right w:val="none" w:sz="0" w:space="0" w:color="auto"/>
      </w:divBdr>
    </w:div>
    <w:div w:id="436488020">
      <w:bodyDiv w:val="1"/>
      <w:marLeft w:val="0"/>
      <w:marRight w:val="0"/>
      <w:marTop w:val="0"/>
      <w:marBottom w:val="0"/>
      <w:divBdr>
        <w:top w:val="none" w:sz="0" w:space="0" w:color="auto"/>
        <w:left w:val="none" w:sz="0" w:space="0" w:color="auto"/>
        <w:bottom w:val="none" w:sz="0" w:space="0" w:color="auto"/>
        <w:right w:val="none" w:sz="0" w:space="0" w:color="auto"/>
      </w:divBdr>
      <w:divsChild>
        <w:div w:id="739838300">
          <w:marLeft w:val="0"/>
          <w:marRight w:val="0"/>
          <w:marTop w:val="0"/>
          <w:marBottom w:val="0"/>
          <w:divBdr>
            <w:top w:val="none" w:sz="0" w:space="0" w:color="auto"/>
            <w:left w:val="none" w:sz="0" w:space="0" w:color="auto"/>
            <w:bottom w:val="none" w:sz="0" w:space="0" w:color="auto"/>
            <w:right w:val="none" w:sz="0" w:space="0" w:color="auto"/>
          </w:divBdr>
          <w:divsChild>
            <w:div w:id="1194151906">
              <w:marLeft w:val="0"/>
              <w:marRight w:val="0"/>
              <w:marTop w:val="0"/>
              <w:marBottom w:val="210"/>
              <w:divBdr>
                <w:top w:val="none" w:sz="0" w:space="0" w:color="auto"/>
                <w:left w:val="none" w:sz="0" w:space="0" w:color="auto"/>
                <w:bottom w:val="none" w:sz="0" w:space="0" w:color="auto"/>
                <w:right w:val="none" w:sz="0" w:space="0" w:color="auto"/>
              </w:divBdr>
              <w:divsChild>
                <w:div w:id="971785363">
                  <w:marLeft w:val="0"/>
                  <w:marRight w:val="0"/>
                  <w:marTop w:val="0"/>
                  <w:marBottom w:val="0"/>
                  <w:divBdr>
                    <w:top w:val="none" w:sz="0" w:space="0" w:color="auto"/>
                    <w:left w:val="none" w:sz="0" w:space="0" w:color="auto"/>
                    <w:bottom w:val="none" w:sz="0" w:space="0" w:color="auto"/>
                    <w:right w:val="none" w:sz="0" w:space="0" w:color="auto"/>
                  </w:divBdr>
                  <w:divsChild>
                    <w:div w:id="1350064376">
                      <w:marLeft w:val="300"/>
                      <w:marRight w:val="0"/>
                      <w:marTop w:val="0"/>
                      <w:marBottom w:val="300"/>
                      <w:divBdr>
                        <w:top w:val="none" w:sz="0" w:space="0" w:color="auto"/>
                        <w:left w:val="none" w:sz="0" w:space="0" w:color="auto"/>
                        <w:bottom w:val="none" w:sz="0" w:space="0" w:color="auto"/>
                        <w:right w:val="none" w:sz="0" w:space="0" w:color="auto"/>
                      </w:divBdr>
                    </w:div>
                    <w:div w:id="815075551">
                      <w:marLeft w:val="0"/>
                      <w:marRight w:val="300"/>
                      <w:marTop w:val="75"/>
                      <w:marBottom w:val="300"/>
                      <w:divBdr>
                        <w:top w:val="none" w:sz="0" w:space="0" w:color="auto"/>
                        <w:left w:val="none" w:sz="0" w:space="0" w:color="auto"/>
                        <w:bottom w:val="none" w:sz="0" w:space="0" w:color="auto"/>
                        <w:right w:val="none" w:sz="0" w:space="0" w:color="auto"/>
                      </w:divBdr>
                      <w:divsChild>
                        <w:div w:id="1555845977">
                          <w:marLeft w:val="0"/>
                          <w:marRight w:val="0"/>
                          <w:marTop w:val="0"/>
                          <w:marBottom w:val="0"/>
                          <w:divBdr>
                            <w:top w:val="none" w:sz="0" w:space="0" w:color="auto"/>
                            <w:left w:val="none" w:sz="0" w:space="0" w:color="auto"/>
                            <w:bottom w:val="none" w:sz="0" w:space="0" w:color="auto"/>
                            <w:right w:val="none" w:sz="0" w:space="0" w:color="auto"/>
                          </w:divBdr>
                          <w:divsChild>
                            <w:div w:id="1478448233">
                              <w:marLeft w:val="0"/>
                              <w:marRight w:val="0"/>
                              <w:marTop w:val="0"/>
                              <w:marBottom w:val="0"/>
                              <w:divBdr>
                                <w:top w:val="none" w:sz="0" w:space="0" w:color="auto"/>
                                <w:left w:val="none" w:sz="0" w:space="0" w:color="auto"/>
                                <w:bottom w:val="none" w:sz="0" w:space="0" w:color="auto"/>
                                <w:right w:val="none" w:sz="0" w:space="0" w:color="auto"/>
                              </w:divBdr>
                              <w:divsChild>
                                <w:div w:id="1081635482">
                                  <w:marLeft w:val="0"/>
                                  <w:marRight w:val="0"/>
                                  <w:marTop w:val="0"/>
                                  <w:marBottom w:val="0"/>
                                  <w:divBdr>
                                    <w:top w:val="none" w:sz="0" w:space="0" w:color="auto"/>
                                    <w:left w:val="none" w:sz="0" w:space="0" w:color="auto"/>
                                    <w:bottom w:val="none" w:sz="0" w:space="0" w:color="auto"/>
                                    <w:right w:val="none" w:sz="0" w:space="0" w:color="auto"/>
                                  </w:divBdr>
                                  <w:divsChild>
                                    <w:div w:id="804353431">
                                      <w:marLeft w:val="0"/>
                                      <w:marRight w:val="0"/>
                                      <w:marTop w:val="0"/>
                                      <w:marBottom w:val="0"/>
                                      <w:divBdr>
                                        <w:top w:val="none" w:sz="0" w:space="0" w:color="auto"/>
                                        <w:left w:val="none" w:sz="0" w:space="0" w:color="auto"/>
                                        <w:bottom w:val="none" w:sz="0" w:space="0" w:color="auto"/>
                                        <w:right w:val="none" w:sz="0" w:space="0" w:color="auto"/>
                                      </w:divBdr>
                                      <w:divsChild>
                                        <w:div w:id="1115906494">
                                          <w:marLeft w:val="0"/>
                                          <w:marRight w:val="0"/>
                                          <w:marTop w:val="0"/>
                                          <w:marBottom w:val="0"/>
                                          <w:divBdr>
                                            <w:top w:val="none" w:sz="0" w:space="0" w:color="auto"/>
                                            <w:left w:val="none" w:sz="0" w:space="0" w:color="auto"/>
                                            <w:bottom w:val="none" w:sz="0" w:space="0" w:color="auto"/>
                                            <w:right w:val="none" w:sz="0" w:space="0" w:color="auto"/>
                                          </w:divBdr>
                                        </w:div>
                                        <w:div w:id="17019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5529">
                                  <w:marLeft w:val="0"/>
                                  <w:marRight w:val="0"/>
                                  <w:marTop w:val="0"/>
                                  <w:marBottom w:val="0"/>
                                  <w:divBdr>
                                    <w:top w:val="none" w:sz="0" w:space="0" w:color="auto"/>
                                    <w:left w:val="none" w:sz="0" w:space="0" w:color="auto"/>
                                    <w:bottom w:val="none" w:sz="0" w:space="0" w:color="auto"/>
                                    <w:right w:val="none" w:sz="0" w:space="0" w:color="auto"/>
                                  </w:divBdr>
                                  <w:divsChild>
                                    <w:div w:id="1117866425">
                                      <w:marLeft w:val="0"/>
                                      <w:marRight w:val="0"/>
                                      <w:marTop w:val="0"/>
                                      <w:marBottom w:val="0"/>
                                      <w:divBdr>
                                        <w:top w:val="none" w:sz="0" w:space="0" w:color="auto"/>
                                        <w:left w:val="none" w:sz="0" w:space="0" w:color="auto"/>
                                        <w:bottom w:val="none" w:sz="0" w:space="0" w:color="auto"/>
                                        <w:right w:val="none" w:sz="0" w:space="0" w:color="auto"/>
                                      </w:divBdr>
                                      <w:divsChild>
                                        <w:div w:id="1645306652">
                                          <w:marLeft w:val="0"/>
                                          <w:marRight w:val="0"/>
                                          <w:marTop w:val="0"/>
                                          <w:marBottom w:val="0"/>
                                          <w:divBdr>
                                            <w:top w:val="none" w:sz="0" w:space="0" w:color="auto"/>
                                            <w:left w:val="none" w:sz="0" w:space="0" w:color="auto"/>
                                            <w:bottom w:val="none" w:sz="0" w:space="0" w:color="auto"/>
                                            <w:right w:val="none" w:sz="0" w:space="0" w:color="auto"/>
                                          </w:divBdr>
                                          <w:divsChild>
                                            <w:div w:id="1818380065">
                                              <w:marLeft w:val="0"/>
                                              <w:marRight w:val="0"/>
                                              <w:marTop w:val="0"/>
                                              <w:marBottom w:val="0"/>
                                              <w:divBdr>
                                                <w:top w:val="none" w:sz="0" w:space="0" w:color="auto"/>
                                                <w:left w:val="none" w:sz="0" w:space="0" w:color="auto"/>
                                                <w:bottom w:val="none" w:sz="0" w:space="0" w:color="auto"/>
                                                <w:right w:val="none" w:sz="0" w:space="0" w:color="auto"/>
                                              </w:divBdr>
                                              <w:divsChild>
                                                <w:div w:id="1552379918">
                                                  <w:marLeft w:val="0"/>
                                                  <w:marRight w:val="0"/>
                                                  <w:marTop w:val="0"/>
                                                  <w:marBottom w:val="0"/>
                                                  <w:divBdr>
                                                    <w:top w:val="none" w:sz="0" w:space="0" w:color="auto"/>
                                                    <w:left w:val="none" w:sz="0" w:space="0" w:color="auto"/>
                                                    <w:bottom w:val="none" w:sz="0" w:space="0" w:color="auto"/>
                                                    <w:right w:val="none" w:sz="0" w:space="0" w:color="auto"/>
                                                  </w:divBdr>
                                                  <w:divsChild>
                                                    <w:div w:id="981077661">
                                                      <w:marLeft w:val="0"/>
                                                      <w:marRight w:val="0"/>
                                                      <w:marTop w:val="0"/>
                                                      <w:marBottom w:val="0"/>
                                                      <w:divBdr>
                                                        <w:top w:val="none" w:sz="0" w:space="0" w:color="auto"/>
                                                        <w:left w:val="none" w:sz="0" w:space="0" w:color="auto"/>
                                                        <w:bottom w:val="none" w:sz="0" w:space="0" w:color="auto"/>
                                                        <w:right w:val="none" w:sz="0" w:space="0" w:color="auto"/>
                                                      </w:divBdr>
                                                    </w:div>
                                                    <w:div w:id="100331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343551">
                      <w:marLeft w:val="0"/>
                      <w:marRight w:val="0"/>
                      <w:marTop w:val="300"/>
                      <w:marBottom w:val="375"/>
                      <w:divBdr>
                        <w:top w:val="none" w:sz="0" w:space="0" w:color="auto"/>
                        <w:left w:val="none" w:sz="0" w:space="0" w:color="auto"/>
                        <w:bottom w:val="none" w:sz="0" w:space="0" w:color="auto"/>
                        <w:right w:val="none" w:sz="0" w:space="0" w:color="auto"/>
                      </w:divBdr>
                    </w:div>
                    <w:div w:id="1556550684">
                      <w:marLeft w:val="0"/>
                      <w:marRight w:val="0"/>
                      <w:marTop w:val="450"/>
                      <w:marBottom w:val="0"/>
                      <w:divBdr>
                        <w:top w:val="none" w:sz="0" w:space="0" w:color="auto"/>
                        <w:left w:val="none" w:sz="0" w:space="0" w:color="auto"/>
                        <w:bottom w:val="none" w:sz="0" w:space="0" w:color="auto"/>
                        <w:right w:val="none" w:sz="0" w:space="0" w:color="auto"/>
                      </w:divBdr>
                      <w:divsChild>
                        <w:div w:id="1493330716">
                          <w:marLeft w:val="0"/>
                          <w:marRight w:val="0"/>
                          <w:marTop w:val="0"/>
                          <w:marBottom w:val="0"/>
                          <w:divBdr>
                            <w:top w:val="none" w:sz="0" w:space="0" w:color="auto"/>
                            <w:left w:val="none" w:sz="0" w:space="0" w:color="auto"/>
                            <w:bottom w:val="none" w:sz="0" w:space="0" w:color="auto"/>
                            <w:right w:val="none" w:sz="0" w:space="0" w:color="auto"/>
                          </w:divBdr>
                        </w:div>
                        <w:div w:id="1089077314">
                          <w:marLeft w:val="0"/>
                          <w:marRight w:val="0"/>
                          <w:marTop w:val="0"/>
                          <w:marBottom w:val="0"/>
                          <w:divBdr>
                            <w:top w:val="none" w:sz="0" w:space="0" w:color="auto"/>
                            <w:left w:val="none" w:sz="0" w:space="0" w:color="auto"/>
                            <w:bottom w:val="none" w:sz="0" w:space="0" w:color="auto"/>
                            <w:right w:val="none" w:sz="0" w:space="0" w:color="auto"/>
                          </w:divBdr>
                        </w:div>
                      </w:divsChild>
                    </w:div>
                    <w:div w:id="2096629298">
                      <w:marLeft w:val="0"/>
                      <w:marRight w:val="0"/>
                      <w:marTop w:val="0"/>
                      <w:marBottom w:val="150"/>
                      <w:divBdr>
                        <w:top w:val="none" w:sz="0" w:space="0" w:color="auto"/>
                        <w:left w:val="none" w:sz="0" w:space="0" w:color="auto"/>
                        <w:bottom w:val="none" w:sz="0" w:space="0" w:color="auto"/>
                        <w:right w:val="none" w:sz="0" w:space="0" w:color="auto"/>
                      </w:divBdr>
                      <w:divsChild>
                        <w:div w:id="831600220">
                          <w:marLeft w:val="0"/>
                          <w:marRight w:val="0"/>
                          <w:marTop w:val="0"/>
                          <w:marBottom w:val="0"/>
                          <w:divBdr>
                            <w:top w:val="none" w:sz="0" w:space="0" w:color="auto"/>
                            <w:left w:val="none" w:sz="0" w:space="0" w:color="auto"/>
                            <w:bottom w:val="none" w:sz="0" w:space="0" w:color="auto"/>
                            <w:right w:val="none" w:sz="0" w:space="0" w:color="auto"/>
                          </w:divBdr>
                          <w:divsChild>
                            <w:div w:id="324285361">
                              <w:marLeft w:val="0"/>
                              <w:marRight w:val="0"/>
                              <w:marTop w:val="0"/>
                              <w:marBottom w:val="0"/>
                              <w:divBdr>
                                <w:top w:val="none" w:sz="0" w:space="0" w:color="auto"/>
                                <w:left w:val="none" w:sz="0" w:space="0" w:color="auto"/>
                                <w:bottom w:val="none" w:sz="0" w:space="0" w:color="auto"/>
                                <w:right w:val="none" w:sz="0" w:space="0" w:color="auto"/>
                              </w:divBdr>
                              <w:divsChild>
                                <w:div w:id="1407919133">
                                  <w:marLeft w:val="0"/>
                                  <w:marRight w:val="0"/>
                                  <w:marTop w:val="0"/>
                                  <w:marBottom w:val="0"/>
                                  <w:divBdr>
                                    <w:top w:val="none" w:sz="0" w:space="0" w:color="auto"/>
                                    <w:left w:val="none" w:sz="0" w:space="0" w:color="auto"/>
                                    <w:bottom w:val="none" w:sz="0" w:space="0" w:color="auto"/>
                                    <w:right w:val="none" w:sz="0" w:space="0" w:color="auto"/>
                                  </w:divBdr>
                                </w:div>
                                <w:div w:id="1939411497">
                                  <w:marLeft w:val="0"/>
                                  <w:marRight w:val="0"/>
                                  <w:marTop w:val="0"/>
                                  <w:marBottom w:val="0"/>
                                  <w:divBdr>
                                    <w:top w:val="none" w:sz="0" w:space="0" w:color="auto"/>
                                    <w:left w:val="none" w:sz="0" w:space="0" w:color="auto"/>
                                    <w:bottom w:val="none" w:sz="0" w:space="0" w:color="auto"/>
                                    <w:right w:val="none" w:sz="0" w:space="0" w:color="auto"/>
                                  </w:divBdr>
                                </w:div>
                                <w:div w:id="782264706">
                                  <w:marLeft w:val="0"/>
                                  <w:marRight w:val="0"/>
                                  <w:marTop w:val="0"/>
                                  <w:marBottom w:val="0"/>
                                  <w:divBdr>
                                    <w:top w:val="none" w:sz="0" w:space="0" w:color="auto"/>
                                    <w:left w:val="none" w:sz="0" w:space="0" w:color="auto"/>
                                    <w:bottom w:val="none" w:sz="0" w:space="0" w:color="auto"/>
                                    <w:right w:val="none" w:sz="0" w:space="0" w:color="auto"/>
                                  </w:divBdr>
                                </w:div>
                                <w:div w:id="1225794348">
                                  <w:marLeft w:val="0"/>
                                  <w:marRight w:val="0"/>
                                  <w:marTop w:val="0"/>
                                  <w:marBottom w:val="0"/>
                                  <w:divBdr>
                                    <w:top w:val="none" w:sz="0" w:space="0" w:color="auto"/>
                                    <w:left w:val="none" w:sz="0" w:space="0" w:color="auto"/>
                                    <w:bottom w:val="none" w:sz="0" w:space="0" w:color="auto"/>
                                    <w:right w:val="none" w:sz="0" w:space="0" w:color="auto"/>
                                  </w:divBdr>
                                </w:div>
                                <w:div w:id="1461533817">
                                  <w:marLeft w:val="0"/>
                                  <w:marRight w:val="0"/>
                                  <w:marTop w:val="0"/>
                                  <w:marBottom w:val="0"/>
                                  <w:divBdr>
                                    <w:top w:val="none" w:sz="0" w:space="0" w:color="auto"/>
                                    <w:left w:val="none" w:sz="0" w:space="0" w:color="auto"/>
                                    <w:bottom w:val="none" w:sz="0" w:space="0" w:color="auto"/>
                                    <w:right w:val="none" w:sz="0" w:space="0" w:color="auto"/>
                                  </w:divBdr>
                                </w:div>
                                <w:div w:id="324669987">
                                  <w:marLeft w:val="0"/>
                                  <w:marRight w:val="0"/>
                                  <w:marTop w:val="0"/>
                                  <w:marBottom w:val="0"/>
                                  <w:divBdr>
                                    <w:top w:val="none" w:sz="0" w:space="0" w:color="auto"/>
                                    <w:left w:val="none" w:sz="0" w:space="0" w:color="auto"/>
                                    <w:bottom w:val="none" w:sz="0" w:space="0" w:color="auto"/>
                                    <w:right w:val="none" w:sz="0" w:space="0" w:color="auto"/>
                                  </w:divBdr>
                                </w:div>
                                <w:div w:id="1709062419">
                                  <w:marLeft w:val="0"/>
                                  <w:marRight w:val="0"/>
                                  <w:marTop w:val="0"/>
                                  <w:marBottom w:val="0"/>
                                  <w:divBdr>
                                    <w:top w:val="none" w:sz="0" w:space="0" w:color="auto"/>
                                    <w:left w:val="none" w:sz="0" w:space="0" w:color="auto"/>
                                    <w:bottom w:val="none" w:sz="0" w:space="0" w:color="auto"/>
                                    <w:right w:val="none" w:sz="0" w:space="0" w:color="auto"/>
                                  </w:divBdr>
                                </w:div>
                                <w:div w:id="501043131">
                                  <w:marLeft w:val="0"/>
                                  <w:marRight w:val="0"/>
                                  <w:marTop w:val="0"/>
                                  <w:marBottom w:val="0"/>
                                  <w:divBdr>
                                    <w:top w:val="none" w:sz="0" w:space="0" w:color="auto"/>
                                    <w:left w:val="none" w:sz="0" w:space="0" w:color="auto"/>
                                    <w:bottom w:val="none" w:sz="0" w:space="0" w:color="auto"/>
                                    <w:right w:val="none" w:sz="0" w:space="0" w:color="auto"/>
                                  </w:divBdr>
                                </w:div>
                                <w:div w:id="1641229683">
                                  <w:marLeft w:val="0"/>
                                  <w:marRight w:val="0"/>
                                  <w:marTop w:val="0"/>
                                  <w:marBottom w:val="0"/>
                                  <w:divBdr>
                                    <w:top w:val="none" w:sz="0" w:space="0" w:color="auto"/>
                                    <w:left w:val="none" w:sz="0" w:space="0" w:color="auto"/>
                                    <w:bottom w:val="none" w:sz="0" w:space="0" w:color="auto"/>
                                    <w:right w:val="none" w:sz="0" w:space="0" w:color="auto"/>
                                  </w:divBdr>
                                </w:div>
                                <w:div w:id="769199146">
                                  <w:marLeft w:val="0"/>
                                  <w:marRight w:val="0"/>
                                  <w:marTop w:val="0"/>
                                  <w:marBottom w:val="0"/>
                                  <w:divBdr>
                                    <w:top w:val="none" w:sz="0" w:space="0" w:color="auto"/>
                                    <w:left w:val="none" w:sz="0" w:space="0" w:color="auto"/>
                                    <w:bottom w:val="none" w:sz="0" w:space="0" w:color="auto"/>
                                    <w:right w:val="none" w:sz="0" w:space="0" w:color="auto"/>
                                  </w:divBdr>
                                </w:div>
                                <w:div w:id="838932934">
                                  <w:marLeft w:val="0"/>
                                  <w:marRight w:val="0"/>
                                  <w:marTop w:val="0"/>
                                  <w:marBottom w:val="0"/>
                                  <w:divBdr>
                                    <w:top w:val="none" w:sz="0" w:space="0" w:color="auto"/>
                                    <w:left w:val="none" w:sz="0" w:space="0" w:color="auto"/>
                                    <w:bottom w:val="none" w:sz="0" w:space="0" w:color="auto"/>
                                    <w:right w:val="none" w:sz="0" w:space="0" w:color="auto"/>
                                  </w:divBdr>
                                </w:div>
                                <w:div w:id="11130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141457">
                  <w:marLeft w:val="0"/>
                  <w:marRight w:val="150"/>
                  <w:marTop w:val="0"/>
                  <w:marBottom w:val="0"/>
                  <w:divBdr>
                    <w:top w:val="none" w:sz="0" w:space="0" w:color="auto"/>
                    <w:left w:val="none" w:sz="0" w:space="0" w:color="auto"/>
                    <w:bottom w:val="none" w:sz="0" w:space="0" w:color="auto"/>
                    <w:right w:val="none" w:sz="0" w:space="0" w:color="auto"/>
                  </w:divBdr>
                  <w:divsChild>
                    <w:div w:id="276066450">
                      <w:marLeft w:val="0"/>
                      <w:marRight w:val="0"/>
                      <w:marTop w:val="0"/>
                      <w:marBottom w:val="150"/>
                      <w:divBdr>
                        <w:top w:val="none" w:sz="0" w:space="0" w:color="auto"/>
                        <w:left w:val="none" w:sz="0" w:space="0" w:color="auto"/>
                        <w:bottom w:val="none" w:sz="0" w:space="0" w:color="auto"/>
                        <w:right w:val="none" w:sz="0" w:space="0" w:color="auto"/>
                      </w:divBdr>
                      <w:divsChild>
                        <w:div w:id="108165096">
                          <w:marLeft w:val="0"/>
                          <w:marRight w:val="0"/>
                          <w:marTop w:val="0"/>
                          <w:marBottom w:val="0"/>
                          <w:divBdr>
                            <w:top w:val="none" w:sz="0" w:space="0" w:color="auto"/>
                            <w:left w:val="none" w:sz="0" w:space="0" w:color="auto"/>
                            <w:bottom w:val="none" w:sz="0" w:space="0" w:color="auto"/>
                            <w:right w:val="none" w:sz="0" w:space="0" w:color="auto"/>
                          </w:divBdr>
                          <w:divsChild>
                            <w:div w:id="373309194">
                              <w:marLeft w:val="0"/>
                              <w:marRight w:val="0"/>
                              <w:marTop w:val="0"/>
                              <w:marBottom w:val="0"/>
                              <w:divBdr>
                                <w:top w:val="none" w:sz="0" w:space="0" w:color="auto"/>
                                <w:left w:val="none" w:sz="0" w:space="0" w:color="auto"/>
                                <w:bottom w:val="none" w:sz="0" w:space="0" w:color="auto"/>
                                <w:right w:val="none" w:sz="0" w:space="0" w:color="auto"/>
                              </w:divBdr>
                              <w:divsChild>
                                <w:div w:id="742483165">
                                  <w:marLeft w:val="0"/>
                                  <w:marRight w:val="0"/>
                                  <w:marTop w:val="0"/>
                                  <w:marBottom w:val="0"/>
                                  <w:divBdr>
                                    <w:top w:val="none" w:sz="0" w:space="0" w:color="auto"/>
                                    <w:left w:val="none" w:sz="0" w:space="0" w:color="auto"/>
                                    <w:bottom w:val="none" w:sz="0" w:space="0" w:color="auto"/>
                                    <w:right w:val="none" w:sz="0" w:space="0" w:color="auto"/>
                                  </w:divBdr>
                                  <w:divsChild>
                                    <w:div w:id="1655525306">
                                      <w:marLeft w:val="0"/>
                                      <w:marRight w:val="0"/>
                                      <w:marTop w:val="0"/>
                                      <w:marBottom w:val="0"/>
                                      <w:divBdr>
                                        <w:top w:val="none" w:sz="0" w:space="0" w:color="auto"/>
                                        <w:left w:val="none" w:sz="0" w:space="0" w:color="auto"/>
                                        <w:bottom w:val="none" w:sz="0" w:space="0" w:color="auto"/>
                                        <w:right w:val="none" w:sz="0" w:space="0" w:color="auto"/>
                                      </w:divBdr>
                                      <w:divsChild>
                                        <w:div w:id="1871064156">
                                          <w:marLeft w:val="0"/>
                                          <w:marRight w:val="0"/>
                                          <w:marTop w:val="0"/>
                                          <w:marBottom w:val="0"/>
                                          <w:divBdr>
                                            <w:top w:val="none" w:sz="0" w:space="0" w:color="auto"/>
                                            <w:left w:val="none" w:sz="0" w:space="0" w:color="auto"/>
                                            <w:bottom w:val="none" w:sz="0" w:space="0" w:color="auto"/>
                                            <w:right w:val="none" w:sz="0" w:space="0" w:color="auto"/>
                                          </w:divBdr>
                                          <w:divsChild>
                                            <w:div w:id="1018430532">
                                              <w:marLeft w:val="0"/>
                                              <w:marRight w:val="0"/>
                                              <w:marTop w:val="0"/>
                                              <w:marBottom w:val="0"/>
                                              <w:divBdr>
                                                <w:top w:val="none" w:sz="0" w:space="0" w:color="auto"/>
                                                <w:left w:val="none" w:sz="0" w:space="0" w:color="auto"/>
                                                <w:bottom w:val="none" w:sz="0" w:space="0" w:color="auto"/>
                                                <w:right w:val="none" w:sz="0" w:space="0" w:color="auto"/>
                                              </w:divBdr>
                                            </w:div>
                                            <w:div w:id="511603059">
                                              <w:marLeft w:val="0"/>
                                              <w:marRight w:val="0"/>
                                              <w:marTop w:val="0"/>
                                              <w:marBottom w:val="0"/>
                                              <w:divBdr>
                                                <w:top w:val="none" w:sz="0" w:space="0" w:color="auto"/>
                                                <w:left w:val="none" w:sz="0" w:space="0" w:color="auto"/>
                                                <w:bottom w:val="none" w:sz="0" w:space="0" w:color="auto"/>
                                                <w:right w:val="none" w:sz="0" w:space="0" w:color="auto"/>
                                              </w:divBdr>
                                            </w:div>
                                          </w:divsChild>
                                        </w:div>
                                        <w:div w:id="8213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02692">
                          <w:marLeft w:val="0"/>
                          <w:marRight w:val="0"/>
                          <w:marTop w:val="0"/>
                          <w:marBottom w:val="0"/>
                          <w:divBdr>
                            <w:top w:val="none" w:sz="0" w:space="0" w:color="auto"/>
                            <w:left w:val="none" w:sz="0" w:space="0" w:color="auto"/>
                            <w:bottom w:val="none" w:sz="0" w:space="0" w:color="auto"/>
                            <w:right w:val="none" w:sz="0" w:space="0" w:color="auto"/>
                          </w:divBdr>
                          <w:divsChild>
                            <w:div w:id="892740014">
                              <w:marLeft w:val="0"/>
                              <w:marRight w:val="0"/>
                              <w:marTop w:val="0"/>
                              <w:marBottom w:val="0"/>
                              <w:divBdr>
                                <w:top w:val="none" w:sz="0" w:space="0" w:color="auto"/>
                                <w:left w:val="none" w:sz="0" w:space="0" w:color="auto"/>
                                <w:bottom w:val="none" w:sz="0" w:space="0" w:color="auto"/>
                                <w:right w:val="none" w:sz="0" w:space="0" w:color="auto"/>
                              </w:divBdr>
                            </w:div>
                            <w:div w:id="294063149">
                              <w:marLeft w:val="0"/>
                              <w:marRight w:val="0"/>
                              <w:marTop w:val="0"/>
                              <w:marBottom w:val="0"/>
                              <w:divBdr>
                                <w:top w:val="none" w:sz="0" w:space="0" w:color="auto"/>
                                <w:left w:val="none" w:sz="0" w:space="0" w:color="auto"/>
                                <w:bottom w:val="none" w:sz="0" w:space="0" w:color="auto"/>
                                <w:right w:val="none" w:sz="0" w:space="0" w:color="auto"/>
                              </w:divBdr>
                            </w:div>
                            <w:div w:id="694041399">
                              <w:marLeft w:val="0"/>
                              <w:marRight w:val="0"/>
                              <w:marTop w:val="0"/>
                              <w:marBottom w:val="0"/>
                              <w:divBdr>
                                <w:top w:val="none" w:sz="0" w:space="0" w:color="auto"/>
                                <w:left w:val="none" w:sz="0" w:space="0" w:color="auto"/>
                                <w:bottom w:val="none" w:sz="0" w:space="0" w:color="auto"/>
                                <w:right w:val="none" w:sz="0" w:space="0" w:color="auto"/>
                              </w:divBdr>
                            </w:div>
                            <w:div w:id="1458179336">
                              <w:marLeft w:val="0"/>
                              <w:marRight w:val="0"/>
                              <w:marTop w:val="0"/>
                              <w:marBottom w:val="0"/>
                              <w:divBdr>
                                <w:top w:val="none" w:sz="0" w:space="0" w:color="auto"/>
                                <w:left w:val="none" w:sz="0" w:space="0" w:color="auto"/>
                                <w:bottom w:val="none" w:sz="0" w:space="0" w:color="auto"/>
                                <w:right w:val="none" w:sz="0" w:space="0" w:color="auto"/>
                              </w:divBdr>
                            </w:div>
                            <w:div w:id="1699313588">
                              <w:marLeft w:val="0"/>
                              <w:marRight w:val="0"/>
                              <w:marTop w:val="0"/>
                              <w:marBottom w:val="0"/>
                              <w:divBdr>
                                <w:top w:val="none" w:sz="0" w:space="0" w:color="auto"/>
                                <w:left w:val="none" w:sz="0" w:space="0" w:color="auto"/>
                                <w:bottom w:val="none" w:sz="0" w:space="0" w:color="auto"/>
                                <w:right w:val="none" w:sz="0" w:space="0" w:color="auto"/>
                              </w:divBdr>
                            </w:div>
                            <w:div w:id="1916469294">
                              <w:marLeft w:val="0"/>
                              <w:marRight w:val="0"/>
                              <w:marTop w:val="0"/>
                              <w:marBottom w:val="0"/>
                              <w:divBdr>
                                <w:top w:val="none" w:sz="0" w:space="0" w:color="auto"/>
                                <w:left w:val="none" w:sz="0" w:space="0" w:color="auto"/>
                                <w:bottom w:val="none" w:sz="0" w:space="0" w:color="auto"/>
                                <w:right w:val="none" w:sz="0" w:space="0" w:color="auto"/>
                              </w:divBdr>
                            </w:div>
                            <w:div w:id="2090804573">
                              <w:marLeft w:val="0"/>
                              <w:marRight w:val="0"/>
                              <w:marTop w:val="0"/>
                              <w:marBottom w:val="0"/>
                              <w:divBdr>
                                <w:top w:val="none" w:sz="0" w:space="0" w:color="auto"/>
                                <w:left w:val="none" w:sz="0" w:space="0" w:color="auto"/>
                                <w:bottom w:val="none" w:sz="0" w:space="0" w:color="auto"/>
                                <w:right w:val="none" w:sz="0" w:space="0" w:color="auto"/>
                              </w:divBdr>
                            </w:div>
                            <w:div w:id="1690639735">
                              <w:marLeft w:val="0"/>
                              <w:marRight w:val="0"/>
                              <w:marTop w:val="0"/>
                              <w:marBottom w:val="0"/>
                              <w:divBdr>
                                <w:top w:val="none" w:sz="0" w:space="0" w:color="auto"/>
                                <w:left w:val="none" w:sz="0" w:space="0" w:color="auto"/>
                                <w:bottom w:val="none" w:sz="0" w:space="0" w:color="auto"/>
                                <w:right w:val="none" w:sz="0" w:space="0" w:color="auto"/>
                              </w:divBdr>
                            </w:div>
                            <w:div w:id="1269123840">
                              <w:marLeft w:val="0"/>
                              <w:marRight w:val="0"/>
                              <w:marTop w:val="0"/>
                              <w:marBottom w:val="0"/>
                              <w:divBdr>
                                <w:top w:val="none" w:sz="0" w:space="0" w:color="auto"/>
                                <w:left w:val="none" w:sz="0" w:space="0" w:color="auto"/>
                                <w:bottom w:val="none" w:sz="0" w:space="0" w:color="auto"/>
                                <w:right w:val="none" w:sz="0" w:space="0" w:color="auto"/>
                              </w:divBdr>
                              <w:divsChild>
                                <w:div w:id="16312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0209">
                          <w:marLeft w:val="0"/>
                          <w:marRight w:val="0"/>
                          <w:marTop w:val="0"/>
                          <w:marBottom w:val="0"/>
                          <w:divBdr>
                            <w:top w:val="none" w:sz="0" w:space="0" w:color="auto"/>
                            <w:left w:val="none" w:sz="0" w:space="0" w:color="auto"/>
                            <w:bottom w:val="none" w:sz="0" w:space="0" w:color="auto"/>
                            <w:right w:val="none" w:sz="0" w:space="0" w:color="auto"/>
                          </w:divBdr>
                        </w:div>
                      </w:divsChild>
                    </w:div>
                    <w:div w:id="1939215862">
                      <w:marLeft w:val="0"/>
                      <w:marRight w:val="0"/>
                      <w:marTop w:val="0"/>
                      <w:marBottom w:val="150"/>
                      <w:divBdr>
                        <w:top w:val="none" w:sz="0" w:space="0" w:color="auto"/>
                        <w:left w:val="none" w:sz="0" w:space="0" w:color="auto"/>
                        <w:bottom w:val="none" w:sz="0" w:space="0" w:color="auto"/>
                        <w:right w:val="none" w:sz="0" w:space="0" w:color="auto"/>
                      </w:divBdr>
                      <w:divsChild>
                        <w:div w:id="1615819368">
                          <w:marLeft w:val="0"/>
                          <w:marRight w:val="0"/>
                          <w:marTop w:val="0"/>
                          <w:marBottom w:val="0"/>
                          <w:divBdr>
                            <w:top w:val="none" w:sz="0" w:space="0" w:color="auto"/>
                            <w:left w:val="none" w:sz="0" w:space="0" w:color="auto"/>
                            <w:bottom w:val="none" w:sz="0" w:space="0" w:color="auto"/>
                            <w:right w:val="none" w:sz="0" w:space="0" w:color="auto"/>
                          </w:divBdr>
                          <w:divsChild>
                            <w:div w:id="1033068063">
                              <w:marLeft w:val="0"/>
                              <w:marRight w:val="0"/>
                              <w:marTop w:val="0"/>
                              <w:marBottom w:val="0"/>
                              <w:divBdr>
                                <w:top w:val="none" w:sz="0" w:space="0" w:color="auto"/>
                                <w:left w:val="none" w:sz="0" w:space="0" w:color="auto"/>
                                <w:bottom w:val="none" w:sz="0" w:space="0" w:color="auto"/>
                                <w:right w:val="none" w:sz="0" w:space="0" w:color="auto"/>
                              </w:divBdr>
                            </w:div>
                          </w:divsChild>
                        </w:div>
                        <w:div w:id="529605977">
                          <w:marLeft w:val="0"/>
                          <w:marRight w:val="0"/>
                          <w:marTop w:val="0"/>
                          <w:marBottom w:val="0"/>
                          <w:divBdr>
                            <w:top w:val="none" w:sz="0" w:space="0" w:color="auto"/>
                            <w:left w:val="none" w:sz="0" w:space="0" w:color="auto"/>
                            <w:bottom w:val="none" w:sz="0" w:space="0" w:color="auto"/>
                            <w:right w:val="none" w:sz="0" w:space="0" w:color="auto"/>
                          </w:divBdr>
                        </w:div>
                        <w:div w:id="16809696">
                          <w:marLeft w:val="0"/>
                          <w:marRight w:val="0"/>
                          <w:marTop w:val="0"/>
                          <w:marBottom w:val="0"/>
                          <w:divBdr>
                            <w:top w:val="none" w:sz="0" w:space="0" w:color="auto"/>
                            <w:left w:val="none" w:sz="0" w:space="0" w:color="auto"/>
                            <w:bottom w:val="none" w:sz="0" w:space="0" w:color="auto"/>
                            <w:right w:val="none" w:sz="0" w:space="0" w:color="auto"/>
                          </w:divBdr>
                          <w:divsChild>
                            <w:div w:id="884365869">
                              <w:marLeft w:val="0"/>
                              <w:marRight w:val="0"/>
                              <w:marTop w:val="150"/>
                              <w:marBottom w:val="0"/>
                              <w:divBdr>
                                <w:top w:val="none" w:sz="0" w:space="0" w:color="auto"/>
                                <w:left w:val="none" w:sz="0" w:space="0" w:color="auto"/>
                                <w:bottom w:val="none" w:sz="0" w:space="0" w:color="auto"/>
                                <w:right w:val="none" w:sz="0" w:space="0" w:color="auto"/>
                              </w:divBdr>
                              <w:divsChild>
                                <w:div w:id="644285534">
                                  <w:marLeft w:val="0"/>
                                  <w:marRight w:val="0"/>
                                  <w:marTop w:val="0"/>
                                  <w:marBottom w:val="0"/>
                                  <w:divBdr>
                                    <w:top w:val="none" w:sz="0" w:space="0" w:color="auto"/>
                                    <w:left w:val="none" w:sz="0" w:space="0" w:color="auto"/>
                                    <w:bottom w:val="none" w:sz="0" w:space="0" w:color="auto"/>
                                    <w:right w:val="none" w:sz="0" w:space="0" w:color="auto"/>
                                  </w:divBdr>
                                </w:div>
                                <w:div w:id="4368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006669">
      <w:bodyDiv w:val="1"/>
      <w:marLeft w:val="0"/>
      <w:marRight w:val="0"/>
      <w:marTop w:val="0"/>
      <w:marBottom w:val="0"/>
      <w:divBdr>
        <w:top w:val="none" w:sz="0" w:space="0" w:color="auto"/>
        <w:left w:val="none" w:sz="0" w:space="0" w:color="auto"/>
        <w:bottom w:val="none" w:sz="0" w:space="0" w:color="auto"/>
        <w:right w:val="none" w:sz="0" w:space="0" w:color="auto"/>
      </w:divBdr>
      <w:divsChild>
        <w:div w:id="911890136">
          <w:marLeft w:val="0"/>
          <w:marRight w:val="0"/>
          <w:marTop w:val="0"/>
          <w:marBottom w:val="0"/>
          <w:divBdr>
            <w:top w:val="none" w:sz="0" w:space="0" w:color="auto"/>
            <w:left w:val="none" w:sz="0" w:space="0" w:color="auto"/>
            <w:bottom w:val="none" w:sz="0" w:space="0" w:color="auto"/>
            <w:right w:val="none" w:sz="0" w:space="0" w:color="auto"/>
          </w:divBdr>
          <w:divsChild>
            <w:div w:id="675958347">
              <w:marLeft w:val="0"/>
              <w:marRight w:val="0"/>
              <w:marTop w:val="0"/>
              <w:marBottom w:val="0"/>
              <w:divBdr>
                <w:top w:val="none" w:sz="0" w:space="0" w:color="auto"/>
                <w:left w:val="none" w:sz="0" w:space="0" w:color="auto"/>
                <w:bottom w:val="none" w:sz="0" w:space="0" w:color="auto"/>
                <w:right w:val="none" w:sz="0" w:space="0" w:color="auto"/>
              </w:divBdr>
              <w:divsChild>
                <w:div w:id="285090853">
                  <w:marLeft w:val="0"/>
                  <w:marRight w:val="0"/>
                  <w:marTop w:val="0"/>
                  <w:marBottom w:val="0"/>
                  <w:divBdr>
                    <w:top w:val="none" w:sz="0" w:space="0" w:color="auto"/>
                    <w:left w:val="none" w:sz="0" w:space="0" w:color="auto"/>
                    <w:bottom w:val="none" w:sz="0" w:space="0" w:color="auto"/>
                    <w:right w:val="none" w:sz="0" w:space="0" w:color="auto"/>
                  </w:divBdr>
                  <w:divsChild>
                    <w:div w:id="803742860">
                      <w:marLeft w:val="0"/>
                      <w:marRight w:val="0"/>
                      <w:marTop w:val="0"/>
                      <w:marBottom w:val="0"/>
                      <w:divBdr>
                        <w:top w:val="none" w:sz="0" w:space="0" w:color="auto"/>
                        <w:left w:val="none" w:sz="0" w:space="0" w:color="auto"/>
                        <w:bottom w:val="none" w:sz="0" w:space="0" w:color="auto"/>
                        <w:right w:val="none" w:sz="0" w:space="0" w:color="auto"/>
                      </w:divBdr>
                      <w:divsChild>
                        <w:div w:id="1783332414">
                          <w:marLeft w:val="0"/>
                          <w:marRight w:val="0"/>
                          <w:marTop w:val="0"/>
                          <w:marBottom w:val="0"/>
                          <w:divBdr>
                            <w:top w:val="none" w:sz="0" w:space="0" w:color="auto"/>
                            <w:left w:val="none" w:sz="0" w:space="0" w:color="auto"/>
                            <w:bottom w:val="none" w:sz="0" w:space="0" w:color="auto"/>
                            <w:right w:val="none" w:sz="0" w:space="0" w:color="auto"/>
                          </w:divBdr>
                          <w:divsChild>
                            <w:div w:id="32270112">
                              <w:marLeft w:val="0"/>
                              <w:marRight w:val="0"/>
                              <w:marTop w:val="0"/>
                              <w:marBottom w:val="0"/>
                              <w:divBdr>
                                <w:top w:val="none" w:sz="0" w:space="0" w:color="auto"/>
                                <w:left w:val="none" w:sz="0" w:space="0" w:color="auto"/>
                                <w:bottom w:val="none" w:sz="0" w:space="0" w:color="auto"/>
                                <w:right w:val="none" w:sz="0" w:space="0" w:color="auto"/>
                              </w:divBdr>
                              <w:divsChild>
                                <w:div w:id="7851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410546">
      <w:bodyDiv w:val="1"/>
      <w:marLeft w:val="0"/>
      <w:marRight w:val="0"/>
      <w:marTop w:val="0"/>
      <w:marBottom w:val="0"/>
      <w:divBdr>
        <w:top w:val="none" w:sz="0" w:space="0" w:color="auto"/>
        <w:left w:val="none" w:sz="0" w:space="0" w:color="auto"/>
        <w:bottom w:val="none" w:sz="0" w:space="0" w:color="auto"/>
        <w:right w:val="none" w:sz="0" w:space="0" w:color="auto"/>
      </w:divBdr>
      <w:divsChild>
        <w:div w:id="744230348">
          <w:marLeft w:val="0"/>
          <w:marRight w:val="0"/>
          <w:marTop w:val="0"/>
          <w:marBottom w:val="0"/>
          <w:divBdr>
            <w:top w:val="none" w:sz="0" w:space="0" w:color="auto"/>
            <w:left w:val="none" w:sz="0" w:space="0" w:color="auto"/>
            <w:bottom w:val="none" w:sz="0" w:space="0" w:color="auto"/>
            <w:right w:val="none" w:sz="0" w:space="0" w:color="auto"/>
          </w:divBdr>
          <w:divsChild>
            <w:div w:id="1140464953">
              <w:marLeft w:val="0"/>
              <w:marRight w:val="0"/>
              <w:marTop w:val="0"/>
              <w:marBottom w:val="0"/>
              <w:divBdr>
                <w:top w:val="none" w:sz="0" w:space="0" w:color="auto"/>
                <w:left w:val="none" w:sz="0" w:space="0" w:color="auto"/>
                <w:bottom w:val="none" w:sz="0" w:space="0" w:color="auto"/>
                <w:right w:val="none" w:sz="0" w:space="0" w:color="auto"/>
              </w:divBdr>
              <w:divsChild>
                <w:div w:id="950404588">
                  <w:marLeft w:val="0"/>
                  <w:marRight w:val="0"/>
                  <w:marTop w:val="0"/>
                  <w:marBottom w:val="0"/>
                  <w:divBdr>
                    <w:top w:val="none" w:sz="0" w:space="0" w:color="auto"/>
                    <w:left w:val="none" w:sz="0" w:space="0" w:color="auto"/>
                    <w:bottom w:val="none" w:sz="0" w:space="0" w:color="auto"/>
                    <w:right w:val="none" w:sz="0" w:space="0" w:color="auto"/>
                  </w:divBdr>
                  <w:divsChild>
                    <w:div w:id="875392202">
                      <w:marLeft w:val="0"/>
                      <w:marRight w:val="0"/>
                      <w:marTop w:val="0"/>
                      <w:marBottom w:val="0"/>
                      <w:divBdr>
                        <w:top w:val="none" w:sz="0" w:space="0" w:color="auto"/>
                        <w:left w:val="none" w:sz="0" w:space="0" w:color="auto"/>
                        <w:bottom w:val="none" w:sz="0" w:space="0" w:color="auto"/>
                        <w:right w:val="none" w:sz="0" w:space="0" w:color="auto"/>
                      </w:divBdr>
                      <w:divsChild>
                        <w:div w:id="637762066">
                          <w:marLeft w:val="0"/>
                          <w:marRight w:val="0"/>
                          <w:marTop w:val="0"/>
                          <w:marBottom w:val="0"/>
                          <w:divBdr>
                            <w:top w:val="none" w:sz="0" w:space="0" w:color="auto"/>
                            <w:left w:val="none" w:sz="0" w:space="0" w:color="auto"/>
                            <w:bottom w:val="none" w:sz="0" w:space="0" w:color="auto"/>
                            <w:right w:val="none" w:sz="0" w:space="0" w:color="auto"/>
                          </w:divBdr>
                          <w:divsChild>
                            <w:div w:id="252393743">
                              <w:marLeft w:val="0"/>
                              <w:marRight w:val="0"/>
                              <w:marTop w:val="375"/>
                              <w:marBottom w:val="375"/>
                              <w:divBdr>
                                <w:top w:val="none" w:sz="0" w:space="0" w:color="auto"/>
                                <w:left w:val="none" w:sz="0" w:space="0" w:color="auto"/>
                                <w:bottom w:val="none" w:sz="0" w:space="0" w:color="auto"/>
                                <w:right w:val="none" w:sz="0" w:space="0" w:color="auto"/>
                              </w:divBdr>
                              <w:divsChild>
                                <w:div w:id="1015768588">
                                  <w:marLeft w:val="0"/>
                                  <w:marRight w:val="0"/>
                                  <w:marTop w:val="0"/>
                                  <w:marBottom w:val="0"/>
                                  <w:divBdr>
                                    <w:top w:val="none" w:sz="0" w:space="0" w:color="auto"/>
                                    <w:left w:val="none" w:sz="0" w:space="0" w:color="auto"/>
                                    <w:bottom w:val="none" w:sz="0" w:space="0" w:color="auto"/>
                                    <w:right w:val="none" w:sz="0" w:space="0" w:color="auto"/>
                                  </w:divBdr>
                                </w:div>
                              </w:divsChild>
                            </w:div>
                            <w:div w:id="1241134694">
                              <w:marLeft w:val="0"/>
                              <w:marRight w:val="0"/>
                              <w:marTop w:val="0"/>
                              <w:marBottom w:val="0"/>
                              <w:divBdr>
                                <w:top w:val="none" w:sz="0" w:space="0" w:color="auto"/>
                                <w:left w:val="none" w:sz="0" w:space="0" w:color="auto"/>
                                <w:bottom w:val="none" w:sz="0" w:space="0" w:color="auto"/>
                                <w:right w:val="none" w:sz="0" w:space="0" w:color="auto"/>
                              </w:divBdr>
                              <w:divsChild>
                                <w:div w:id="1665358906">
                                  <w:marLeft w:val="0"/>
                                  <w:marRight w:val="0"/>
                                  <w:marTop w:val="0"/>
                                  <w:marBottom w:val="0"/>
                                  <w:divBdr>
                                    <w:top w:val="none" w:sz="0" w:space="0" w:color="auto"/>
                                    <w:left w:val="none" w:sz="0" w:space="0" w:color="auto"/>
                                    <w:bottom w:val="none" w:sz="0" w:space="0" w:color="auto"/>
                                    <w:right w:val="none" w:sz="0" w:space="0" w:color="auto"/>
                                  </w:divBdr>
                                  <w:divsChild>
                                    <w:div w:id="1118183642">
                                      <w:marLeft w:val="0"/>
                                      <w:marRight w:val="0"/>
                                      <w:marTop w:val="0"/>
                                      <w:marBottom w:val="0"/>
                                      <w:divBdr>
                                        <w:top w:val="none" w:sz="0" w:space="0" w:color="auto"/>
                                        <w:left w:val="none" w:sz="0" w:space="0" w:color="auto"/>
                                        <w:bottom w:val="none" w:sz="0" w:space="0" w:color="auto"/>
                                        <w:right w:val="none" w:sz="0" w:space="0" w:color="auto"/>
                                      </w:divBdr>
                                      <w:divsChild>
                                        <w:div w:id="2105758833">
                                          <w:marLeft w:val="0"/>
                                          <w:marRight w:val="0"/>
                                          <w:marTop w:val="0"/>
                                          <w:marBottom w:val="0"/>
                                          <w:divBdr>
                                            <w:top w:val="none" w:sz="0" w:space="0" w:color="auto"/>
                                            <w:left w:val="none" w:sz="0" w:space="0" w:color="auto"/>
                                            <w:bottom w:val="none" w:sz="0" w:space="0" w:color="auto"/>
                                            <w:right w:val="none" w:sz="0" w:space="0" w:color="auto"/>
                                          </w:divBdr>
                                        </w:div>
                                        <w:div w:id="6167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7037">
                                  <w:marLeft w:val="0"/>
                                  <w:marRight w:val="0"/>
                                  <w:marTop w:val="0"/>
                                  <w:marBottom w:val="0"/>
                                  <w:divBdr>
                                    <w:top w:val="none" w:sz="0" w:space="0" w:color="auto"/>
                                    <w:left w:val="none" w:sz="0" w:space="0" w:color="auto"/>
                                    <w:bottom w:val="none" w:sz="0" w:space="0" w:color="auto"/>
                                    <w:right w:val="none" w:sz="0" w:space="0" w:color="auto"/>
                                  </w:divBdr>
                                  <w:divsChild>
                                    <w:div w:id="119970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769995">
      <w:bodyDiv w:val="1"/>
      <w:marLeft w:val="0"/>
      <w:marRight w:val="0"/>
      <w:marTop w:val="0"/>
      <w:marBottom w:val="0"/>
      <w:divBdr>
        <w:top w:val="none" w:sz="0" w:space="0" w:color="auto"/>
        <w:left w:val="none" w:sz="0" w:space="0" w:color="auto"/>
        <w:bottom w:val="none" w:sz="0" w:space="0" w:color="auto"/>
        <w:right w:val="none" w:sz="0" w:space="0" w:color="auto"/>
      </w:divBdr>
      <w:divsChild>
        <w:div w:id="912156461">
          <w:marLeft w:val="0"/>
          <w:marRight w:val="0"/>
          <w:marTop w:val="0"/>
          <w:marBottom w:val="0"/>
          <w:divBdr>
            <w:top w:val="none" w:sz="0" w:space="0" w:color="auto"/>
            <w:left w:val="none" w:sz="0" w:space="0" w:color="auto"/>
            <w:bottom w:val="none" w:sz="0" w:space="0" w:color="auto"/>
            <w:right w:val="none" w:sz="0" w:space="0" w:color="auto"/>
          </w:divBdr>
          <w:divsChild>
            <w:div w:id="781270092">
              <w:marLeft w:val="0"/>
              <w:marRight w:val="0"/>
              <w:marTop w:val="0"/>
              <w:marBottom w:val="0"/>
              <w:divBdr>
                <w:top w:val="none" w:sz="0" w:space="0" w:color="auto"/>
                <w:left w:val="none" w:sz="0" w:space="0" w:color="auto"/>
                <w:bottom w:val="none" w:sz="0" w:space="0" w:color="auto"/>
                <w:right w:val="none" w:sz="0" w:space="0" w:color="auto"/>
              </w:divBdr>
              <w:divsChild>
                <w:div w:id="274412235">
                  <w:marLeft w:val="0"/>
                  <w:marRight w:val="0"/>
                  <w:marTop w:val="0"/>
                  <w:marBottom w:val="0"/>
                  <w:divBdr>
                    <w:top w:val="none" w:sz="0" w:space="0" w:color="auto"/>
                    <w:left w:val="none" w:sz="0" w:space="0" w:color="auto"/>
                    <w:bottom w:val="none" w:sz="0" w:space="0" w:color="auto"/>
                    <w:right w:val="none" w:sz="0" w:space="0" w:color="auto"/>
                  </w:divBdr>
                  <w:divsChild>
                    <w:div w:id="2030908373">
                      <w:marLeft w:val="0"/>
                      <w:marRight w:val="0"/>
                      <w:marTop w:val="0"/>
                      <w:marBottom w:val="0"/>
                      <w:divBdr>
                        <w:top w:val="none" w:sz="0" w:space="0" w:color="auto"/>
                        <w:left w:val="none" w:sz="0" w:space="0" w:color="auto"/>
                        <w:bottom w:val="none" w:sz="0" w:space="0" w:color="auto"/>
                        <w:right w:val="none" w:sz="0" w:space="0" w:color="auto"/>
                      </w:divBdr>
                      <w:divsChild>
                        <w:div w:id="552472597">
                          <w:marLeft w:val="0"/>
                          <w:marRight w:val="0"/>
                          <w:marTop w:val="0"/>
                          <w:marBottom w:val="0"/>
                          <w:divBdr>
                            <w:top w:val="none" w:sz="0" w:space="0" w:color="auto"/>
                            <w:left w:val="none" w:sz="0" w:space="0" w:color="auto"/>
                            <w:bottom w:val="none" w:sz="0" w:space="0" w:color="auto"/>
                            <w:right w:val="none" w:sz="0" w:space="0" w:color="auto"/>
                          </w:divBdr>
                          <w:divsChild>
                            <w:div w:id="1444155045">
                              <w:marLeft w:val="0"/>
                              <w:marRight w:val="0"/>
                              <w:marTop w:val="375"/>
                              <w:marBottom w:val="375"/>
                              <w:divBdr>
                                <w:top w:val="none" w:sz="0" w:space="0" w:color="auto"/>
                                <w:left w:val="none" w:sz="0" w:space="0" w:color="auto"/>
                                <w:bottom w:val="none" w:sz="0" w:space="0" w:color="auto"/>
                                <w:right w:val="none" w:sz="0" w:space="0" w:color="auto"/>
                              </w:divBdr>
                              <w:divsChild>
                                <w:div w:id="2114085804">
                                  <w:marLeft w:val="0"/>
                                  <w:marRight w:val="0"/>
                                  <w:marTop w:val="0"/>
                                  <w:marBottom w:val="0"/>
                                  <w:divBdr>
                                    <w:top w:val="none" w:sz="0" w:space="0" w:color="auto"/>
                                    <w:left w:val="none" w:sz="0" w:space="0" w:color="auto"/>
                                    <w:bottom w:val="none" w:sz="0" w:space="0" w:color="auto"/>
                                    <w:right w:val="none" w:sz="0" w:space="0" w:color="auto"/>
                                  </w:divBdr>
                                </w:div>
                              </w:divsChild>
                            </w:div>
                            <w:div w:id="1271935147">
                              <w:marLeft w:val="0"/>
                              <w:marRight w:val="0"/>
                              <w:marTop w:val="0"/>
                              <w:marBottom w:val="0"/>
                              <w:divBdr>
                                <w:top w:val="none" w:sz="0" w:space="0" w:color="auto"/>
                                <w:left w:val="none" w:sz="0" w:space="0" w:color="auto"/>
                                <w:bottom w:val="none" w:sz="0" w:space="0" w:color="auto"/>
                                <w:right w:val="none" w:sz="0" w:space="0" w:color="auto"/>
                              </w:divBdr>
                              <w:divsChild>
                                <w:div w:id="1496415167">
                                  <w:marLeft w:val="0"/>
                                  <w:marRight w:val="0"/>
                                  <w:marTop w:val="0"/>
                                  <w:marBottom w:val="0"/>
                                  <w:divBdr>
                                    <w:top w:val="none" w:sz="0" w:space="0" w:color="auto"/>
                                    <w:left w:val="none" w:sz="0" w:space="0" w:color="auto"/>
                                    <w:bottom w:val="none" w:sz="0" w:space="0" w:color="auto"/>
                                    <w:right w:val="none" w:sz="0" w:space="0" w:color="auto"/>
                                  </w:divBdr>
                                  <w:divsChild>
                                    <w:div w:id="1197737920">
                                      <w:marLeft w:val="0"/>
                                      <w:marRight w:val="0"/>
                                      <w:marTop w:val="0"/>
                                      <w:marBottom w:val="0"/>
                                      <w:divBdr>
                                        <w:top w:val="none" w:sz="0" w:space="0" w:color="auto"/>
                                        <w:left w:val="none" w:sz="0" w:space="0" w:color="auto"/>
                                        <w:bottom w:val="none" w:sz="0" w:space="0" w:color="auto"/>
                                        <w:right w:val="none" w:sz="0" w:space="0" w:color="auto"/>
                                      </w:divBdr>
                                      <w:divsChild>
                                        <w:div w:id="1518041252">
                                          <w:marLeft w:val="0"/>
                                          <w:marRight w:val="0"/>
                                          <w:marTop w:val="0"/>
                                          <w:marBottom w:val="0"/>
                                          <w:divBdr>
                                            <w:top w:val="none" w:sz="0" w:space="0" w:color="auto"/>
                                            <w:left w:val="none" w:sz="0" w:space="0" w:color="auto"/>
                                            <w:bottom w:val="none" w:sz="0" w:space="0" w:color="auto"/>
                                            <w:right w:val="none" w:sz="0" w:space="0" w:color="auto"/>
                                          </w:divBdr>
                                        </w:div>
                                        <w:div w:id="12845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21483">
                                  <w:marLeft w:val="0"/>
                                  <w:marRight w:val="0"/>
                                  <w:marTop w:val="0"/>
                                  <w:marBottom w:val="0"/>
                                  <w:divBdr>
                                    <w:top w:val="none" w:sz="0" w:space="0" w:color="auto"/>
                                    <w:left w:val="none" w:sz="0" w:space="0" w:color="auto"/>
                                    <w:bottom w:val="none" w:sz="0" w:space="0" w:color="auto"/>
                                    <w:right w:val="none" w:sz="0" w:space="0" w:color="auto"/>
                                  </w:divBdr>
                                  <w:divsChild>
                                    <w:div w:id="17977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465847">
      <w:bodyDiv w:val="1"/>
      <w:marLeft w:val="0"/>
      <w:marRight w:val="0"/>
      <w:marTop w:val="0"/>
      <w:marBottom w:val="0"/>
      <w:divBdr>
        <w:top w:val="none" w:sz="0" w:space="0" w:color="auto"/>
        <w:left w:val="none" w:sz="0" w:space="0" w:color="auto"/>
        <w:bottom w:val="none" w:sz="0" w:space="0" w:color="auto"/>
        <w:right w:val="none" w:sz="0" w:space="0" w:color="auto"/>
      </w:divBdr>
    </w:div>
    <w:div w:id="1599865882">
      <w:bodyDiv w:val="1"/>
      <w:marLeft w:val="0"/>
      <w:marRight w:val="0"/>
      <w:marTop w:val="0"/>
      <w:marBottom w:val="0"/>
      <w:divBdr>
        <w:top w:val="none" w:sz="0" w:space="0" w:color="auto"/>
        <w:left w:val="none" w:sz="0" w:space="0" w:color="auto"/>
        <w:bottom w:val="none" w:sz="0" w:space="0" w:color="auto"/>
        <w:right w:val="none" w:sz="0" w:space="0" w:color="auto"/>
      </w:divBdr>
      <w:divsChild>
        <w:div w:id="2141878166">
          <w:marLeft w:val="0"/>
          <w:marRight w:val="0"/>
          <w:marTop w:val="0"/>
          <w:marBottom w:val="0"/>
          <w:divBdr>
            <w:top w:val="none" w:sz="0" w:space="0" w:color="auto"/>
            <w:left w:val="none" w:sz="0" w:space="0" w:color="auto"/>
            <w:bottom w:val="none" w:sz="0" w:space="0" w:color="auto"/>
            <w:right w:val="none" w:sz="0" w:space="0" w:color="auto"/>
          </w:divBdr>
          <w:divsChild>
            <w:div w:id="1441610192">
              <w:marLeft w:val="0"/>
              <w:marRight w:val="0"/>
              <w:marTop w:val="0"/>
              <w:marBottom w:val="210"/>
              <w:divBdr>
                <w:top w:val="none" w:sz="0" w:space="0" w:color="auto"/>
                <w:left w:val="none" w:sz="0" w:space="0" w:color="auto"/>
                <w:bottom w:val="none" w:sz="0" w:space="0" w:color="auto"/>
                <w:right w:val="none" w:sz="0" w:space="0" w:color="auto"/>
              </w:divBdr>
              <w:divsChild>
                <w:div w:id="1677341268">
                  <w:marLeft w:val="0"/>
                  <w:marRight w:val="0"/>
                  <w:marTop w:val="0"/>
                  <w:marBottom w:val="0"/>
                  <w:divBdr>
                    <w:top w:val="none" w:sz="0" w:space="0" w:color="auto"/>
                    <w:left w:val="none" w:sz="0" w:space="0" w:color="auto"/>
                    <w:bottom w:val="none" w:sz="0" w:space="0" w:color="auto"/>
                    <w:right w:val="none" w:sz="0" w:space="0" w:color="auto"/>
                  </w:divBdr>
                  <w:divsChild>
                    <w:div w:id="1978611048">
                      <w:marLeft w:val="0"/>
                      <w:marRight w:val="0"/>
                      <w:marTop w:val="0"/>
                      <w:marBottom w:val="150"/>
                      <w:divBdr>
                        <w:top w:val="none" w:sz="0" w:space="0" w:color="auto"/>
                        <w:left w:val="none" w:sz="0" w:space="0" w:color="auto"/>
                        <w:bottom w:val="none" w:sz="0" w:space="0" w:color="auto"/>
                        <w:right w:val="none" w:sz="0" w:space="0" w:color="auto"/>
                      </w:divBdr>
                      <w:divsChild>
                        <w:div w:id="540410357">
                          <w:marLeft w:val="300"/>
                          <w:marRight w:val="0"/>
                          <w:marTop w:val="0"/>
                          <w:marBottom w:val="300"/>
                          <w:divBdr>
                            <w:top w:val="none" w:sz="0" w:space="0" w:color="auto"/>
                            <w:left w:val="none" w:sz="0" w:space="0" w:color="auto"/>
                            <w:bottom w:val="none" w:sz="0" w:space="0" w:color="auto"/>
                            <w:right w:val="none" w:sz="0" w:space="0" w:color="auto"/>
                          </w:divBdr>
                        </w:div>
                        <w:div w:id="2007054710">
                          <w:marLeft w:val="0"/>
                          <w:marRight w:val="300"/>
                          <w:marTop w:val="75"/>
                          <w:marBottom w:val="300"/>
                          <w:divBdr>
                            <w:top w:val="none" w:sz="0" w:space="0" w:color="auto"/>
                            <w:left w:val="none" w:sz="0" w:space="0" w:color="auto"/>
                            <w:bottom w:val="none" w:sz="0" w:space="0" w:color="auto"/>
                            <w:right w:val="none" w:sz="0" w:space="0" w:color="auto"/>
                          </w:divBdr>
                          <w:divsChild>
                            <w:div w:id="1465388076">
                              <w:marLeft w:val="0"/>
                              <w:marRight w:val="0"/>
                              <w:marTop w:val="0"/>
                              <w:marBottom w:val="0"/>
                              <w:divBdr>
                                <w:top w:val="none" w:sz="0" w:space="0" w:color="auto"/>
                                <w:left w:val="none" w:sz="0" w:space="0" w:color="auto"/>
                                <w:bottom w:val="none" w:sz="0" w:space="0" w:color="auto"/>
                                <w:right w:val="none" w:sz="0" w:space="0" w:color="auto"/>
                              </w:divBdr>
                              <w:divsChild>
                                <w:div w:id="1484277303">
                                  <w:marLeft w:val="0"/>
                                  <w:marRight w:val="0"/>
                                  <w:marTop w:val="0"/>
                                  <w:marBottom w:val="0"/>
                                  <w:divBdr>
                                    <w:top w:val="none" w:sz="0" w:space="0" w:color="auto"/>
                                    <w:left w:val="none" w:sz="0" w:space="0" w:color="auto"/>
                                    <w:bottom w:val="none" w:sz="0" w:space="0" w:color="auto"/>
                                    <w:right w:val="none" w:sz="0" w:space="0" w:color="auto"/>
                                  </w:divBdr>
                                  <w:divsChild>
                                    <w:div w:id="628248428">
                                      <w:marLeft w:val="0"/>
                                      <w:marRight w:val="0"/>
                                      <w:marTop w:val="0"/>
                                      <w:marBottom w:val="0"/>
                                      <w:divBdr>
                                        <w:top w:val="none" w:sz="0" w:space="0" w:color="auto"/>
                                        <w:left w:val="none" w:sz="0" w:space="0" w:color="auto"/>
                                        <w:bottom w:val="none" w:sz="0" w:space="0" w:color="auto"/>
                                        <w:right w:val="none" w:sz="0" w:space="0" w:color="auto"/>
                                      </w:divBdr>
                                      <w:divsChild>
                                        <w:div w:id="1340699460">
                                          <w:marLeft w:val="0"/>
                                          <w:marRight w:val="0"/>
                                          <w:marTop w:val="0"/>
                                          <w:marBottom w:val="0"/>
                                          <w:divBdr>
                                            <w:top w:val="none" w:sz="0" w:space="0" w:color="auto"/>
                                            <w:left w:val="none" w:sz="0" w:space="0" w:color="auto"/>
                                            <w:bottom w:val="none" w:sz="0" w:space="0" w:color="auto"/>
                                            <w:right w:val="none" w:sz="0" w:space="0" w:color="auto"/>
                                          </w:divBdr>
                                          <w:divsChild>
                                            <w:div w:id="188838524">
                                              <w:marLeft w:val="0"/>
                                              <w:marRight w:val="0"/>
                                              <w:marTop w:val="0"/>
                                              <w:marBottom w:val="0"/>
                                              <w:divBdr>
                                                <w:top w:val="none" w:sz="0" w:space="0" w:color="auto"/>
                                                <w:left w:val="none" w:sz="0" w:space="0" w:color="auto"/>
                                                <w:bottom w:val="none" w:sz="0" w:space="0" w:color="auto"/>
                                                <w:right w:val="none" w:sz="0" w:space="0" w:color="auto"/>
                                              </w:divBdr>
                                            </w:div>
                                            <w:div w:id="8582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9921">
                                      <w:marLeft w:val="0"/>
                                      <w:marRight w:val="0"/>
                                      <w:marTop w:val="0"/>
                                      <w:marBottom w:val="0"/>
                                      <w:divBdr>
                                        <w:top w:val="none" w:sz="0" w:space="0" w:color="auto"/>
                                        <w:left w:val="none" w:sz="0" w:space="0" w:color="auto"/>
                                        <w:bottom w:val="none" w:sz="0" w:space="0" w:color="auto"/>
                                        <w:right w:val="none" w:sz="0" w:space="0" w:color="auto"/>
                                      </w:divBdr>
                                      <w:divsChild>
                                        <w:div w:id="2037923512">
                                          <w:marLeft w:val="0"/>
                                          <w:marRight w:val="0"/>
                                          <w:marTop w:val="0"/>
                                          <w:marBottom w:val="0"/>
                                          <w:divBdr>
                                            <w:top w:val="none" w:sz="0" w:space="0" w:color="auto"/>
                                            <w:left w:val="none" w:sz="0" w:space="0" w:color="auto"/>
                                            <w:bottom w:val="none" w:sz="0" w:space="0" w:color="auto"/>
                                            <w:right w:val="none" w:sz="0" w:space="0" w:color="auto"/>
                                          </w:divBdr>
                                          <w:divsChild>
                                            <w:div w:id="1928266355">
                                              <w:marLeft w:val="0"/>
                                              <w:marRight w:val="0"/>
                                              <w:marTop w:val="0"/>
                                              <w:marBottom w:val="450"/>
                                              <w:divBdr>
                                                <w:top w:val="none" w:sz="0" w:space="0" w:color="auto"/>
                                                <w:left w:val="none" w:sz="0" w:space="0" w:color="auto"/>
                                                <w:bottom w:val="none" w:sz="0" w:space="0" w:color="auto"/>
                                                <w:right w:val="none" w:sz="0" w:space="0" w:color="auto"/>
                                              </w:divBdr>
                                              <w:divsChild>
                                                <w:div w:id="1505365059">
                                                  <w:marLeft w:val="0"/>
                                                  <w:marRight w:val="0"/>
                                                  <w:marTop w:val="0"/>
                                                  <w:marBottom w:val="0"/>
                                                  <w:divBdr>
                                                    <w:top w:val="none" w:sz="0" w:space="0" w:color="auto"/>
                                                    <w:left w:val="none" w:sz="0" w:space="0" w:color="auto"/>
                                                    <w:bottom w:val="none" w:sz="0" w:space="0" w:color="auto"/>
                                                    <w:right w:val="none" w:sz="0" w:space="0" w:color="auto"/>
                                                  </w:divBdr>
                                                  <w:divsChild>
                                                    <w:div w:id="1227840858">
                                                      <w:marLeft w:val="0"/>
                                                      <w:marRight w:val="0"/>
                                                      <w:marTop w:val="0"/>
                                                      <w:marBottom w:val="0"/>
                                                      <w:divBdr>
                                                        <w:top w:val="none" w:sz="0" w:space="0" w:color="auto"/>
                                                        <w:left w:val="none" w:sz="0" w:space="0" w:color="auto"/>
                                                        <w:bottom w:val="none" w:sz="0" w:space="0" w:color="auto"/>
                                                        <w:right w:val="none" w:sz="0" w:space="0" w:color="auto"/>
                                                      </w:divBdr>
                                                      <w:divsChild>
                                                        <w:div w:id="1908419493">
                                                          <w:marLeft w:val="0"/>
                                                          <w:marRight w:val="0"/>
                                                          <w:marTop w:val="0"/>
                                                          <w:marBottom w:val="0"/>
                                                          <w:divBdr>
                                                            <w:top w:val="none" w:sz="0" w:space="0" w:color="auto"/>
                                                            <w:left w:val="none" w:sz="0" w:space="0" w:color="auto"/>
                                                            <w:bottom w:val="none" w:sz="0" w:space="0" w:color="auto"/>
                                                            <w:right w:val="none" w:sz="0" w:space="0" w:color="auto"/>
                                                          </w:divBdr>
                                                          <w:divsChild>
                                                            <w:div w:id="136724467">
                                                              <w:marLeft w:val="0"/>
                                                              <w:marRight w:val="0"/>
                                                              <w:marTop w:val="0"/>
                                                              <w:marBottom w:val="0"/>
                                                              <w:divBdr>
                                                                <w:top w:val="none" w:sz="0" w:space="0" w:color="auto"/>
                                                                <w:left w:val="none" w:sz="0" w:space="0" w:color="auto"/>
                                                                <w:bottom w:val="none" w:sz="0" w:space="0" w:color="auto"/>
                                                                <w:right w:val="none" w:sz="0" w:space="0" w:color="auto"/>
                                                              </w:divBdr>
                                                            </w:div>
                                                          </w:divsChild>
                                                        </w:div>
                                                        <w:div w:id="1691641695">
                                                          <w:marLeft w:val="0"/>
                                                          <w:marRight w:val="0"/>
                                                          <w:marTop w:val="0"/>
                                                          <w:marBottom w:val="0"/>
                                                          <w:divBdr>
                                                            <w:top w:val="none" w:sz="0" w:space="0" w:color="auto"/>
                                                            <w:left w:val="none" w:sz="0" w:space="0" w:color="auto"/>
                                                            <w:bottom w:val="none" w:sz="0" w:space="0" w:color="auto"/>
                                                            <w:right w:val="none" w:sz="0" w:space="0" w:color="auto"/>
                                                          </w:divBdr>
                                                        </w:div>
                                                        <w:div w:id="11929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5624379">
      <w:bodyDiv w:val="1"/>
      <w:marLeft w:val="0"/>
      <w:marRight w:val="0"/>
      <w:marTop w:val="0"/>
      <w:marBottom w:val="0"/>
      <w:divBdr>
        <w:top w:val="none" w:sz="0" w:space="0" w:color="auto"/>
        <w:left w:val="none" w:sz="0" w:space="0" w:color="auto"/>
        <w:bottom w:val="none" w:sz="0" w:space="0" w:color="auto"/>
        <w:right w:val="none" w:sz="0" w:space="0" w:color="auto"/>
      </w:divBdr>
    </w:div>
    <w:div w:id="189334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ltys@sternberk.cz" TargetMode="External"/><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10" Type="http://schemas.openxmlformats.org/officeDocument/2006/relationships/hyperlink" Target="mailto:mestskapolicie@sternberk.cz" TargetMode="External"/><Relationship Id="rId19" Type="http://schemas.openxmlformats.org/officeDocument/2006/relationships/image" Target="media/image10.pn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E000B-59EC-4124-B045-97D990A7E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4608</Words>
  <Characters>27190</Characters>
  <Application>Microsoft Office Word</Application>
  <DocSecurity>0</DocSecurity>
  <Lines>226</Lines>
  <Paragraphs>63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Mgr. Hladiš Lubomír, Dis.</dc:creator>
  <cp:lastModifiedBy>Černocká Irena, Mgr.</cp:lastModifiedBy>
  <cp:revision>2</cp:revision>
  <cp:lastPrinted>2016-03-21T08:55:00Z</cp:lastPrinted>
  <dcterms:created xsi:type="dcterms:W3CDTF">2019-04-23T06:35:00Z</dcterms:created>
  <dcterms:modified xsi:type="dcterms:W3CDTF">2019-04-23T06:35:00Z</dcterms:modified>
</cp:coreProperties>
</file>