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4652"/>
        <w:gridCol w:w="3569"/>
      </w:tblGrid>
      <w:tr w:rsidR="00432B56" w14:paraId="4BDA279C" w14:textId="77777777" w:rsidTr="008A3B68">
        <w:tc>
          <w:tcPr>
            <w:tcW w:w="1986" w:type="dxa"/>
          </w:tcPr>
          <w:p w14:paraId="281B45C2" w14:textId="77777777" w:rsidR="00432B56" w:rsidRDefault="00432B56" w:rsidP="008A3B68">
            <w:pPr>
              <w:pStyle w:val="Zhlav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2E5BB3" wp14:editId="3C7FF58F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-11007</wp:posOffset>
                  </wp:positionV>
                  <wp:extent cx="849336" cy="876300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" b="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36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2" w:type="dxa"/>
          </w:tcPr>
          <w:p w14:paraId="394FD90D" w14:textId="77777777" w:rsidR="00432B56" w:rsidRPr="005013B8" w:rsidRDefault="00432B56" w:rsidP="008A3B68">
            <w:pPr>
              <w:spacing w:after="60"/>
              <w:rPr>
                <w:b/>
                <w:bCs/>
                <w:sz w:val="28"/>
                <w:szCs w:val="28"/>
              </w:rPr>
            </w:pPr>
            <w:r w:rsidRPr="005013B8">
              <w:rPr>
                <w:b/>
                <w:bCs/>
                <w:sz w:val="28"/>
                <w:szCs w:val="28"/>
              </w:rPr>
              <w:t>MĚST</w:t>
            </w:r>
            <w:r>
              <w:rPr>
                <w:b/>
                <w:bCs/>
                <w:sz w:val="28"/>
                <w:szCs w:val="28"/>
              </w:rPr>
              <w:t>SKÝ ÚŘAD</w:t>
            </w:r>
            <w:r w:rsidRPr="005013B8">
              <w:rPr>
                <w:b/>
                <w:bCs/>
                <w:sz w:val="28"/>
                <w:szCs w:val="28"/>
              </w:rPr>
              <w:t xml:space="preserve"> ŠTERNBERK</w:t>
            </w:r>
          </w:p>
          <w:p w14:paraId="47469CB1" w14:textId="5FC24FE5" w:rsidR="00432B56" w:rsidRPr="007318A1" w:rsidRDefault="00FE69FE" w:rsidP="008A3B68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Odbor životního prostředí</w:t>
            </w:r>
          </w:p>
          <w:p w14:paraId="7AF60B63" w14:textId="77777777" w:rsidR="00432B56" w:rsidRPr="00F61198" w:rsidRDefault="00432B56" w:rsidP="008A3B6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61198">
              <w:rPr>
                <w:sz w:val="20"/>
                <w:szCs w:val="20"/>
              </w:rPr>
              <w:t>orní náměstí 78/16, 785 01 Šternberk</w:t>
            </w:r>
          </w:p>
          <w:p w14:paraId="4C1FD40B" w14:textId="77777777" w:rsidR="00432B56" w:rsidRDefault="00432B56" w:rsidP="008A3B68">
            <w:pPr>
              <w:pStyle w:val="Zhlav"/>
            </w:pPr>
          </w:p>
        </w:tc>
        <w:tc>
          <w:tcPr>
            <w:tcW w:w="3569" w:type="dxa"/>
          </w:tcPr>
          <w:p w14:paraId="7C16863B" w14:textId="77777777" w:rsidR="00432B56" w:rsidRPr="00F61198" w:rsidRDefault="00432B56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telefon: 585 086 111</w:t>
            </w:r>
          </w:p>
          <w:p w14:paraId="07287648" w14:textId="77777777" w:rsidR="00432B56" w:rsidRPr="00F61198" w:rsidRDefault="00432B56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e-mail: podatelna@sternberk.cz</w:t>
            </w:r>
          </w:p>
          <w:p w14:paraId="364E4A8D" w14:textId="77777777" w:rsidR="00432B56" w:rsidRPr="00F61198" w:rsidRDefault="00432B56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datová schránka: ud7bzn4</w:t>
            </w:r>
          </w:p>
          <w:p w14:paraId="748EC502" w14:textId="77777777" w:rsidR="00432B56" w:rsidRPr="00F61198" w:rsidRDefault="00432B56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  <w:r w:rsidRPr="00F61198">
              <w:rPr>
                <w:sz w:val="20"/>
                <w:szCs w:val="20"/>
              </w:rPr>
              <w:t>: 00299529</w:t>
            </w:r>
          </w:p>
          <w:p w14:paraId="2428CA00" w14:textId="77777777" w:rsidR="00432B56" w:rsidRDefault="00432B56" w:rsidP="008A3B68">
            <w:pPr>
              <w:pStyle w:val="Zhlav"/>
            </w:pPr>
          </w:p>
        </w:tc>
      </w:tr>
    </w:tbl>
    <w:p w14:paraId="16CD960A" w14:textId="77777777" w:rsidR="00D002FF" w:rsidRPr="003A7D71" w:rsidRDefault="00D002FF" w:rsidP="00D002FF">
      <w:pPr>
        <w:rPr>
          <w:rFonts w:ascii="Arial" w:eastAsia="Calibri" w:hAnsi="Arial" w:cs="Arial"/>
        </w:rPr>
      </w:pPr>
    </w:p>
    <w:p w14:paraId="6801AD6F" w14:textId="77777777" w:rsidR="00D002FF" w:rsidRPr="003A7D71" w:rsidRDefault="00D002FF" w:rsidP="00D002FF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3A7D71">
        <w:rPr>
          <w:rFonts w:ascii="Arial" w:eastAsia="Calibri" w:hAnsi="Arial" w:cs="Arial"/>
          <w:b/>
          <w:sz w:val="28"/>
          <w:szCs w:val="28"/>
        </w:rPr>
        <w:t>ŽÁDOST O ZÁVAZNÉ STANOVISKO</w:t>
      </w:r>
    </w:p>
    <w:p w14:paraId="2367772F" w14:textId="77777777" w:rsidR="00D002FF" w:rsidRPr="003A7D71" w:rsidRDefault="00D002FF" w:rsidP="00D002FF">
      <w:pPr>
        <w:jc w:val="center"/>
        <w:rPr>
          <w:rFonts w:ascii="Arial" w:eastAsia="Calibri" w:hAnsi="Arial" w:cs="Arial"/>
        </w:rPr>
      </w:pPr>
      <w:r w:rsidRPr="003A7D71">
        <w:rPr>
          <w:rFonts w:ascii="Arial" w:eastAsia="Calibri" w:hAnsi="Arial" w:cs="Arial"/>
        </w:rPr>
        <w:t>podle § 2 odst. 1 a § 6 zákona č. 148/2023 Sb., o jednotném environmentálním stanovisku (dále jen „ZJES“)</w:t>
      </w:r>
    </w:p>
    <w:p w14:paraId="53540337" w14:textId="77777777" w:rsidR="00D002FF" w:rsidRPr="003A7D71" w:rsidRDefault="00D002FF" w:rsidP="00D002FF">
      <w:pPr>
        <w:rPr>
          <w:rFonts w:ascii="Arial" w:eastAsia="Calibri" w:hAnsi="Arial" w:cs="Arial"/>
        </w:rPr>
      </w:pPr>
    </w:p>
    <w:p w14:paraId="590C3736" w14:textId="77777777" w:rsidR="00D002FF" w:rsidRPr="003A7D71" w:rsidRDefault="00D002FF" w:rsidP="00D002FF">
      <w:pPr>
        <w:rPr>
          <w:rFonts w:ascii="Arial" w:hAnsi="Arial" w:cs="Arial"/>
          <w:b/>
        </w:rPr>
      </w:pPr>
      <w:r w:rsidRPr="003A7D71">
        <w:rPr>
          <w:rFonts w:ascii="Arial" w:hAnsi="Arial" w:cs="Arial"/>
          <w:b/>
        </w:rPr>
        <w:t xml:space="preserve">Identifikační údaje žadatele </w:t>
      </w:r>
      <w:r w:rsidRPr="003A7D71">
        <w:rPr>
          <w:rFonts w:ascii="Arial" w:hAnsi="Arial" w:cs="Arial"/>
          <w:i/>
        </w:rPr>
        <w:t>(případně též zmocněnce)</w:t>
      </w:r>
    </w:p>
    <w:p w14:paraId="44AEF17A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jméno a příjmení/název právnické osoby </w:t>
      </w:r>
      <w:r w:rsidRPr="003A7D71">
        <w:rPr>
          <w:rFonts w:ascii="Arial" w:hAnsi="Arial" w:cs="Arial"/>
        </w:rPr>
        <w:tab/>
      </w:r>
    </w:p>
    <w:p w14:paraId="0672AD84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datum narození/IČO </w:t>
      </w:r>
      <w:r w:rsidRPr="003A7D71">
        <w:rPr>
          <w:rFonts w:ascii="Arial" w:hAnsi="Arial" w:cs="Arial"/>
        </w:rPr>
        <w:tab/>
      </w:r>
    </w:p>
    <w:p w14:paraId="78774C69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adresa </w:t>
      </w:r>
      <w:r w:rsidRPr="003A7D71">
        <w:rPr>
          <w:rFonts w:ascii="Arial" w:hAnsi="Arial" w:cs="Arial"/>
        </w:rPr>
        <w:tab/>
      </w:r>
    </w:p>
    <w:p w14:paraId="6EFD9915" w14:textId="77777777" w:rsidR="003A7D71" w:rsidRDefault="00D002FF" w:rsidP="00D002FF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3A7D71">
        <w:rPr>
          <w:rFonts w:ascii="Arial" w:hAnsi="Arial" w:cs="Arial"/>
          <w:i/>
        </w:rPr>
        <w:t>(případně)</w:t>
      </w:r>
      <w:r w:rsidRPr="003A7D71">
        <w:rPr>
          <w:rFonts w:ascii="Arial" w:hAnsi="Arial" w:cs="Arial"/>
        </w:rPr>
        <w:t xml:space="preserve"> telefon </w:t>
      </w:r>
      <w:r w:rsidRPr="003A7D71">
        <w:rPr>
          <w:rFonts w:ascii="Arial" w:hAnsi="Arial" w:cs="Arial"/>
        </w:rPr>
        <w:tab/>
        <w:t xml:space="preserve">… </w:t>
      </w:r>
    </w:p>
    <w:p w14:paraId="13BB3F79" w14:textId="3D9A9973" w:rsidR="00D002FF" w:rsidRPr="003A7D71" w:rsidRDefault="00D002FF" w:rsidP="00D002FF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e</w:t>
      </w:r>
      <w:r w:rsidR="003A7D71">
        <w:rPr>
          <w:rFonts w:ascii="Arial" w:hAnsi="Arial" w:cs="Arial"/>
        </w:rPr>
        <w:t>-</w:t>
      </w:r>
      <w:r w:rsidRPr="003A7D71">
        <w:rPr>
          <w:rFonts w:ascii="Arial" w:hAnsi="Arial" w:cs="Arial"/>
        </w:rPr>
        <w:t>mai</w:t>
      </w:r>
      <w:r w:rsidR="003A7D71">
        <w:rPr>
          <w:rFonts w:ascii="Arial" w:hAnsi="Arial" w:cs="Arial"/>
        </w:rPr>
        <w:t>l</w:t>
      </w:r>
      <w:r w:rsidRPr="003A7D71">
        <w:rPr>
          <w:rFonts w:ascii="Arial" w:hAnsi="Arial" w:cs="Arial"/>
        </w:rPr>
        <w:t>…………………………………………………………………</w:t>
      </w:r>
    </w:p>
    <w:p w14:paraId="117ECB05" w14:textId="77777777" w:rsidR="00D002FF" w:rsidRPr="003A7D71" w:rsidRDefault="00B34B4C" w:rsidP="00D002FF">
      <w:pPr>
        <w:rPr>
          <w:rFonts w:ascii="Arial" w:eastAsia="Calibri" w:hAnsi="Arial" w:cs="Arial"/>
        </w:rPr>
      </w:pPr>
      <w:r w:rsidRPr="003A7D71">
        <w:rPr>
          <w:rFonts w:ascii="Arial" w:eastAsia="Calibri" w:hAnsi="Arial" w:cs="Arial"/>
        </w:rPr>
        <w:t>datová schránka: ………………………………</w:t>
      </w:r>
    </w:p>
    <w:p w14:paraId="483F2BEC" w14:textId="77777777" w:rsidR="00B34B4C" w:rsidRPr="003A7D71" w:rsidRDefault="00B34B4C" w:rsidP="00D002FF">
      <w:pPr>
        <w:rPr>
          <w:rFonts w:ascii="Arial" w:eastAsia="Calibri" w:hAnsi="Arial" w:cs="Arial"/>
        </w:rPr>
      </w:pPr>
    </w:p>
    <w:p w14:paraId="3A84E3E9" w14:textId="77777777" w:rsidR="00D002FF" w:rsidRPr="003A7D71" w:rsidRDefault="00D002FF" w:rsidP="00D002FF">
      <w:pPr>
        <w:rPr>
          <w:rFonts w:ascii="Arial" w:hAnsi="Arial" w:cs="Arial"/>
          <w:b/>
        </w:rPr>
      </w:pPr>
      <w:r w:rsidRPr="003A7D71">
        <w:rPr>
          <w:rFonts w:ascii="Arial" w:hAnsi="Arial" w:cs="Arial"/>
          <w:b/>
        </w:rPr>
        <w:t>Základní údaje o záměru</w:t>
      </w:r>
    </w:p>
    <w:p w14:paraId="1728400F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Označení záměru: </w:t>
      </w:r>
      <w:r w:rsidRPr="003A7D71">
        <w:rPr>
          <w:rFonts w:ascii="Arial" w:hAnsi="Arial" w:cs="Arial"/>
        </w:rPr>
        <w:tab/>
      </w:r>
    </w:p>
    <w:p w14:paraId="7E2E2DD4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4CA10890" w14:textId="77777777" w:rsidR="00D002FF" w:rsidRPr="003A7D71" w:rsidRDefault="00D002FF" w:rsidP="00D002FF">
      <w:pPr>
        <w:rPr>
          <w:rFonts w:ascii="Arial" w:hAnsi="Arial" w:cs="Arial"/>
        </w:rPr>
      </w:pPr>
    </w:p>
    <w:p w14:paraId="58D2618A" w14:textId="77777777" w:rsidR="00D002FF" w:rsidRPr="003A7D71" w:rsidRDefault="00D002FF" w:rsidP="00D002FF">
      <w:pPr>
        <w:rPr>
          <w:rFonts w:ascii="Arial" w:hAnsi="Arial" w:cs="Arial"/>
        </w:rPr>
      </w:pPr>
      <w:r w:rsidRPr="003A7D71">
        <w:rPr>
          <w:rFonts w:ascii="Arial" w:hAnsi="Arial" w:cs="Arial"/>
        </w:rPr>
        <w:t>Dotčené pozemky:</w:t>
      </w:r>
    </w:p>
    <w:p w14:paraId="19F4D42F" w14:textId="77777777" w:rsidR="00B34B4C" w:rsidRPr="003A7D71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pozemky jsou uvedeny v samostatné příloze, která je součástí žádosti </w:t>
      </w:r>
      <w:sdt>
        <w:sdtPr>
          <w:rPr>
            <w:rFonts w:ascii="Arial" w:eastAsia="MS Gothic" w:hAnsi="Arial" w:cs="Arial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D71">
            <w:rPr>
              <w:rFonts w:ascii="Segoe UI Symbol" w:eastAsia="MS Gothic" w:hAnsi="Segoe UI Symbol" w:cs="Segoe UI Symbol"/>
            </w:rPr>
            <w:t>☐</w:t>
          </w:r>
        </w:sdtContent>
      </w:sdt>
      <w:r w:rsidRPr="003A7D71">
        <w:rPr>
          <w:rFonts w:ascii="Arial" w:hAnsi="Arial" w:cs="Arial"/>
        </w:rPr>
        <w:t xml:space="preserve"> ANO   </w:t>
      </w:r>
      <w:sdt>
        <w:sdtPr>
          <w:rPr>
            <w:rFonts w:ascii="Arial" w:eastAsia="MS Gothic" w:hAnsi="Arial" w:cs="Arial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D71">
            <w:rPr>
              <w:rFonts w:ascii="Segoe UI Symbol" w:eastAsia="MS Gothic" w:hAnsi="Segoe UI Symbol" w:cs="Segoe UI Symbol"/>
            </w:rPr>
            <w:t>☐</w:t>
          </w:r>
        </w:sdtContent>
      </w:sdt>
      <w:r w:rsidRPr="003A7D71">
        <w:rPr>
          <w:rFonts w:ascii="Arial" w:hAnsi="Arial" w:cs="Arial"/>
        </w:rPr>
        <w:t xml:space="preserve"> NE</w:t>
      </w:r>
    </w:p>
    <w:p w14:paraId="577B5E83" w14:textId="77777777" w:rsidR="003A7D71" w:rsidRDefault="00D002FF" w:rsidP="00D002FF">
      <w:pPr>
        <w:tabs>
          <w:tab w:val="left" w:leader="dot" w:pos="3828"/>
          <w:tab w:val="left" w:pos="8505"/>
        </w:tabs>
        <w:rPr>
          <w:rFonts w:ascii="Arial" w:hAnsi="Arial" w:cs="Arial"/>
        </w:rPr>
      </w:pPr>
      <w:proofErr w:type="spellStart"/>
      <w:r w:rsidRPr="003A7D71">
        <w:rPr>
          <w:rFonts w:ascii="Arial" w:hAnsi="Arial" w:cs="Arial"/>
        </w:rPr>
        <w:t>parc</w:t>
      </w:r>
      <w:proofErr w:type="spellEnd"/>
      <w:r w:rsidRPr="003A7D71">
        <w:rPr>
          <w:rFonts w:ascii="Arial" w:hAnsi="Arial" w:cs="Arial"/>
        </w:rPr>
        <w:t xml:space="preserve">. č. </w:t>
      </w:r>
      <w:r w:rsidRPr="003A7D71">
        <w:rPr>
          <w:rFonts w:ascii="Arial" w:hAnsi="Arial" w:cs="Arial"/>
        </w:rPr>
        <w:tab/>
      </w:r>
    </w:p>
    <w:p w14:paraId="607CDBE0" w14:textId="11E69F56" w:rsidR="00D002FF" w:rsidRPr="003A7D71" w:rsidRDefault="00D002FF" w:rsidP="00D002FF">
      <w:pPr>
        <w:tabs>
          <w:tab w:val="left" w:leader="dot" w:pos="3828"/>
          <w:tab w:val="left" w:pos="8505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katastrální území …………………………………………………….</w:t>
      </w:r>
    </w:p>
    <w:p w14:paraId="310C012F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  <w:i/>
        </w:rPr>
        <w:t>(případně)</w:t>
      </w:r>
      <w:r w:rsidRPr="003A7D71">
        <w:rPr>
          <w:rFonts w:ascii="Arial" w:hAnsi="Arial" w:cs="Arial"/>
        </w:rPr>
        <w:t xml:space="preserve"> adresa záměru (ulice, číslo popisné/orientační)</w:t>
      </w:r>
      <w:r w:rsidRPr="003A7D71">
        <w:rPr>
          <w:rFonts w:ascii="Arial" w:hAnsi="Arial" w:cs="Arial"/>
        </w:rPr>
        <w:tab/>
      </w:r>
    </w:p>
    <w:p w14:paraId="349635A0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019414E5" w14:textId="77777777" w:rsidR="00B34B4C" w:rsidRPr="003A7D71" w:rsidRDefault="00B34B4C" w:rsidP="00D002FF">
      <w:pPr>
        <w:tabs>
          <w:tab w:val="left" w:leader="dot" w:pos="9072"/>
        </w:tabs>
        <w:rPr>
          <w:rFonts w:ascii="Arial" w:hAnsi="Arial" w:cs="Arial"/>
        </w:rPr>
      </w:pPr>
    </w:p>
    <w:p w14:paraId="28F23989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 xml:space="preserve">Stručný popis záměru: </w:t>
      </w:r>
      <w:r w:rsidRPr="003A7D71">
        <w:rPr>
          <w:rFonts w:ascii="Arial" w:hAnsi="Arial" w:cs="Arial"/>
        </w:rPr>
        <w:tab/>
      </w:r>
    </w:p>
    <w:p w14:paraId="6F95F3EA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66BB57B9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60914CCA" w14:textId="4F69C92C" w:rsidR="00D002FF" w:rsidRPr="003A7D71" w:rsidRDefault="00D002FF" w:rsidP="00D002FF">
      <w:pPr>
        <w:rPr>
          <w:rFonts w:ascii="Arial" w:hAnsi="Arial" w:cs="Arial"/>
          <w:b/>
        </w:rPr>
      </w:pPr>
      <w:r w:rsidRPr="003A7D71">
        <w:rPr>
          <w:rFonts w:ascii="Arial" w:hAnsi="Arial" w:cs="Arial"/>
          <w:b/>
        </w:rPr>
        <w:t>Účel žádosti o vydání závazného stanoviska</w:t>
      </w:r>
    </w:p>
    <w:p w14:paraId="413BBA2C" w14:textId="08EA4FEB" w:rsidR="00D002FF" w:rsidRPr="003A7D71" w:rsidRDefault="00D002FF" w:rsidP="00D002FF">
      <w:pPr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(identifikace následného/následných řízení podle § 1 ZJES)</w:t>
      </w:r>
    </w:p>
    <w:p w14:paraId="2B620D31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lastRenderedPageBreak/>
        <w:tab/>
      </w:r>
    </w:p>
    <w:p w14:paraId="69405037" w14:textId="77777777" w:rsidR="00D002FF" w:rsidRPr="003A7D71" w:rsidRDefault="00D002FF" w:rsidP="00D002FF">
      <w:pPr>
        <w:rPr>
          <w:rFonts w:ascii="Arial" w:hAnsi="Arial" w:cs="Arial"/>
          <w:b/>
        </w:rPr>
      </w:pPr>
      <w:r w:rsidRPr="003A7D71">
        <w:rPr>
          <w:rFonts w:ascii="Arial" w:hAnsi="Arial" w:cs="Arial"/>
          <w:b/>
        </w:rPr>
        <w:t>Rozsah žádosti o vydání závazného stanoviska</w:t>
      </w:r>
    </w:p>
    <w:p w14:paraId="63523BD3" w14:textId="2C4A7C34" w:rsidR="00D002FF" w:rsidRPr="003A7D71" w:rsidRDefault="00D002FF" w:rsidP="00D002FF">
      <w:pPr>
        <w:jc w:val="both"/>
        <w:rPr>
          <w:rFonts w:ascii="Arial" w:hAnsi="Arial" w:cs="Arial"/>
        </w:rPr>
      </w:pPr>
      <w:r w:rsidRPr="003A7D71">
        <w:rPr>
          <w:rFonts w:ascii="Arial" w:eastAsia="Calibri" w:hAnsi="Arial" w:cs="Arial"/>
          <w:i/>
        </w:rPr>
        <w:t xml:space="preserve">(Výčet jednotlivých správních úkonů dle přílohy č. 1 </w:t>
      </w:r>
      <w:r w:rsidR="008906E7" w:rsidRPr="003A7D71">
        <w:rPr>
          <w:rFonts w:ascii="Arial" w:eastAsia="Calibri" w:hAnsi="Arial" w:cs="Arial"/>
          <w:i/>
        </w:rPr>
        <w:t>tohoto formuláře</w:t>
      </w:r>
      <w:r w:rsidRPr="003A7D71">
        <w:rPr>
          <w:rFonts w:ascii="Arial" w:eastAsia="Calibri" w:hAnsi="Arial" w:cs="Arial"/>
          <w:i/>
        </w:rPr>
        <w:t>, namísto nichž žadatel žádá o vydání jednotného environmentálního stanoviska a rozsah, v jakém by měly být vydány.)</w:t>
      </w:r>
    </w:p>
    <w:p w14:paraId="64CDF26E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4BDA4B90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1091B8D8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416CEEAA" w14:textId="77777777" w:rsidR="00D002FF" w:rsidRPr="003A7D71" w:rsidRDefault="00D002FF" w:rsidP="00D002FF">
      <w:pPr>
        <w:rPr>
          <w:rFonts w:ascii="Arial" w:eastAsia="Calibri" w:hAnsi="Arial" w:cs="Arial"/>
        </w:rPr>
      </w:pPr>
    </w:p>
    <w:p w14:paraId="0B0CD271" w14:textId="77777777" w:rsidR="00D002FF" w:rsidRPr="003A7D71" w:rsidRDefault="00D002FF" w:rsidP="00D002FF">
      <w:pPr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>Náležitosti žádosti o závazné stanovisko dle jednotlivých složkových předpisů</w:t>
      </w:r>
    </w:p>
    <w:p w14:paraId="05F1F4FF" w14:textId="18744E46" w:rsidR="00D002FF" w:rsidRPr="003A7D71" w:rsidRDefault="00D002FF" w:rsidP="00D002FF">
      <w:pPr>
        <w:jc w:val="both"/>
        <w:rPr>
          <w:rFonts w:ascii="Arial" w:eastAsia="Calibri" w:hAnsi="Arial" w:cs="Arial"/>
        </w:rPr>
      </w:pPr>
      <w:r w:rsidRPr="003A7D71">
        <w:rPr>
          <w:rFonts w:ascii="Arial" w:eastAsia="Calibri" w:hAnsi="Arial" w:cs="Arial"/>
          <w:i/>
        </w:rPr>
        <w:t xml:space="preserve">(Uvedení všech náležitostí dle § 3 ZJES stanovených jinými právními předpisy pro vydání jednotlivých správních úkonů, namísto nichž se vydává jednotné environmentální stanovisko, či případný odkaz na dokumentaci nebo přílohu žádosti. </w:t>
      </w:r>
    </w:p>
    <w:p w14:paraId="2E509A1A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6534AB83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30A4B927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3A5FCA9C" w14:textId="77777777" w:rsidR="00D002FF" w:rsidRPr="003A7D71" w:rsidRDefault="00D002FF" w:rsidP="00D002FF">
      <w:pPr>
        <w:rPr>
          <w:rFonts w:ascii="Arial" w:eastAsia="Calibri" w:hAnsi="Arial" w:cs="Arial"/>
        </w:rPr>
      </w:pPr>
    </w:p>
    <w:p w14:paraId="07EC9A6B" w14:textId="77777777" w:rsidR="00D002FF" w:rsidRPr="003A7D71" w:rsidRDefault="00D002FF" w:rsidP="00D002FF">
      <w:pPr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>Přílohy k žádosti o závazné stanovisko</w:t>
      </w:r>
    </w:p>
    <w:p w14:paraId="1AECA2E3" w14:textId="77777777" w:rsidR="0091530C" w:rsidRPr="003A7D71" w:rsidRDefault="0091530C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Projektová dokumentace:</w:t>
      </w:r>
    </w:p>
    <w:p w14:paraId="033191CB" w14:textId="77777777" w:rsidR="0091530C" w:rsidRPr="003A7D71" w:rsidRDefault="0091530C" w:rsidP="0091530C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Označení zpracovatele, datum zpracování, označení změn či revizí atd.</w:t>
      </w:r>
    </w:p>
    <w:p w14:paraId="1FB2DC7C" w14:textId="77777777" w:rsidR="0091530C" w:rsidRPr="003A7D71" w:rsidRDefault="0091530C" w:rsidP="0091530C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2BC13C52" w14:textId="77777777" w:rsidR="0091530C" w:rsidRPr="003A7D71" w:rsidRDefault="0091530C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Plná moc v případě zastupování</w:t>
      </w:r>
    </w:p>
    <w:p w14:paraId="689F20C6" w14:textId="3BB93787" w:rsidR="00716BA1" w:rsidRPr="003A7D71" w:rsidRDefault="00716BA1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K záměru již vydaná vyjádření, stanoviska či rozhodnutí z oblasti životního prostředí</w:t>
      </w:r>
    </w:p>
    <w:p w14:paraId="2F33D3E8" w14:textId="77777777" w:rsidR="0091530C" w:rsidRPr="003A7D71" w:rsidRDefault="0091530C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Ostatní:</w:t>
      </w:r>
    </w:p>
    <w:p w14:paraId="72553502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49DF83BD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1ECDC6CC" w14:textId="77777777" w:rsidR="00D002FF" w:rsidRPr="003A7D71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ab/>
      </w:r>
    </w:p>
    <w:p w14:paraId="5750517B" w14:textId="77777777" w:rsidR="00D002FF" w:rsidRPr="003A7D71" w:rsidRDefault="00D002FF" w:rsidP="00D002FF">
      <w:pPr>
        <w:rPr>
          <w:rFonts w:ascii="Arial" w:eastAsia="Calibri" w:hAnsi="Arial" w:cs="Arial"/>
        </w:rPr>
      </w:pPr>
    </w:p>
    <w:p w14:paraId="3F52BF90" w14:textId="4F2AFA1D" w:rsidR="00D002FF" w:rsidRPr="003A7D71" w:rsidRDefault="00D002FF" w:rsidP="00D002FF">
      <w:pPr>
        <w:rPr>
          <w:rFonts w:ascii="Arial" w:eastAsia="Calibri" w:hAnsi="Arial" w:cs="Arial"/>
        </w:rPr>
      </w:pPr>
      <w:r w:rsidRPr="003A7D71">
        <w:rPr>
          <w:rFonts w:ascii="Arial" w:eastAsia="Calibri" w:hAnsi="Arial" w:cs="Arial"/>
        </w:rPr>
        <w:t>V ………………………… dne …………………………</w:t>
      </w:r>
      <w:r w:rsidR="00910702" w:rsidRPr="003A7D71">
        <w:rPr>
          <w:rFonts w:ascii="Arial" w:eastAsia="Calibri" w:hAnsi="Arial" w:cs="Arial"/>
        </w:rPr>
        <w:tab/>
      </w:r>
      <w:r w:rsidR="00910702" w:rsidRPr="003A7D71">
        <w:rPr>
          <w:rFonts w:ascii="Arial" w:eastAsia="Calibri" w:hAnsi="Arial" w:cs="Arial"/>
        </w:rPr>
        <w:tab/>
      </w:r>
      <w:r w:rsidR="00910702" w:rsidRPr="003A7D71">
        <w:rPr>
          <w:rFonts w:ascii="Arial" w:eastAsia="Calibri" w:hAnsi="Arial" w:cs="Arial"/>
        </w:rPr>
        <w:tab/>
      </w:r>
      <w:r w:rsidR="00910702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</w:r>
      <w:r w:rsidR="00B31915" w:rsidRPr="003A7D71">
        <w:rPr>
          <w:rFonts w:ascii="Arial" w:eastAsia="Calibri" w:hAnsi="Arial" w:cs="Arial"/>
        </w:rPr>
        <w:tab/>
        <w:t xml:space="preserve">          </w:t>
      </w:r>
      <w:r w:rsidRPr="003A7D71">
        <w:rPr>
          <w:rFonts w:ascii="Arial" w:eastAsia="Calibri" w:hAnsi="Arial" w:cs="Arial"/>
        </w:rPr>
        <w:t>…………………………</w:t>
      </w:r>
    </w:p>
    <w:p w14:paraId="0A65102E" w14:textId="63922EE2" w:rsidR="00C2100B" w:rsidRPr="003A7D71" w:rsidRDefault="00F06DB4" w:rsidP="00B31915">
      <w:pPr>
        <w:ind w:left="6372" w:firstLine="708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i/>
        </w:rPr>
        <w:t xml:space="preserve">     </w:t>
      </w:r>
      <w:r w:rsidR="00D002FF" w:rsidRPr="003A7D71">
        <w:rPr>
          <w:rFonts w:ascii="Arial" w:eastAsia="Calibri" w:hAnsi="Arial" w:cs="Arial"/>
          <w:i/>
        </w:rPr>
        <w:t>(podpis žadatele)</w:t>
      </w:r>
    </w:p>
    <w:p w14:paraId="718C5519" w14:textId="77777777" w:rsidR="003A7D71" w:rsidRDefault="003A7D71" w:rsidP="00C2100B">
      <w:pPr>
        <w:rPr>
          <w:rFonts w:ascii="Arial" w:eastAsia="Calibri" w:hAnsi="Arial" w:cs="Arial"/>
          <w:b/>
        </w:rPr>
      </w:pPr>
    </w:p>
    <w:p w14:paraId="1FA071EB" w14:textId="77777777" w:rsidR="00CF3E62" w:rsidRDefault="00CF3E62" w:rsidP="00C2100B">
      <w:pPr>
        <w:rPr>
          <w:rFonts w:ascii="Arial" w:eastAsia="Calibri" w:hAnsi="Arial" w:cs="Arial"/>
          <w:b/>
        </w:rPr>
      </w:pPr>
    </w:p>
    <w:p w14:paraId="1682E435" w14:textId="77777777" w:rsidR="003A7D71" w:rsidRDefault="003A7D71" w:rsidP="00C2100B">
      <w:pPr>
        <w:rPr>
          <w:rFonts w:ascii="Arial" w:eastAsia="Calibri" w:hAnsi="Arial" w:cs="Arial"/>
          <w:b/>
        </w:rPr>
      </w:pPr>
    </w:p>
    <w:p w14:paraId="32C09F31" w14:textId="77777777" w:rsidR="00CF3E62" w:rsidRDefault="00CF3E62" w:rsidP="00C2100B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Příloha 1</w:t>
      </w:r>
    </w:p>
    <w:p w14:paraId="45A6E364" w14:textId="47661857" w:rsidR="00C2100B" w:rsidRPr="003A7D71" w:rsidRDefault="00C2100B" w:rsidP="00C2100B">
      <w:pPr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Seznam správních úkonů zahrnutých do jednotného environmentálního stanoviska </w:t>
      </w:r>
      <w:r w:rsidR="00F877D2" w:rsidRPr="003A7D71">
        <w:rPr>
          <w:rFonts w:ascii="Arial" w:eastAsia="Calibri" w:hAnsi="Arial" w:cs="Arial"/>
          <w:b/>
        </w:rPr>
        <w:t>(JES)</w:t>
      </w:r>
    </w:p>
    <w:p w14:paraId="34F83E88" w14:textId="77777777" w:rsidR="00C2100B" w:rsidRPr="003A7D71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Zákon o ochraně přírody a krajiny (114/1992 Sb.) </w:t>
      </w:r>
    </w:p>
    <w:p w14:paraId="3283BF99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Zásah do významného krajinného prvku (§ 4 odst. </w:t>
      </w:r>
      <w:proofErr w:type="gramStart"/>
      <w:r w:rsidRPr="003A7D71">
        <w:rPr>
          <w:rFonts w:ascii="Arial" w:eastAsia="Calibri" w:hAnsi="Arial" w:cs="Arial"/>
          <w:bCs/>
        </w:rPr>
        <w:t>2 )</w:t>
      </w:r>
      <w:proofErr w:type="gramEnd"/>
      <w:r w:rsidRPr="003A7D71">
        <w:rPr>
          <w:rFonts w:ascii="Arial" w:eastAsia="Calibri" w:hAnsi="Arial" w:cs="Arial"/>
          <w:bCs/>
        </w:rPr>
        <w:t xml:space="preserve">  </w:t>
      </w:r>
    </w:p>
    <w:p w14:paraId="035A2268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Zabránění úhynu rostlin a zraňování nebo úhynu živočichů (§ 5 odst. 3)  </w:t>
      </w:r>
    </w:p>
    <w:p w14:paraId="33E6B0BF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Odchylný postup při ochraně volně žijících ptáků (§ 5b odst. </w:t>
      </w:r>
      <w:proofErr w:type="gramStart"/>
      <w:r w:rsidRPr="003A7D71">
        <w:rPr>
          <w:rFonts w:ascii="Arial" w:eastAsia="Calibri" w:hAnsi="Arial" w:cs="Arial"/>
          <w:bCs/>
        </w:rPr>
        <w:t>1 )</w:t>
      </w:r>
      <w:proofErr w:type="gramEnd"/>
      <w:r w:rsidRPr="003A7D71">
        <w:rPr>
          <w:rFonts w:ascii="Arial" w:eastAsia="Calibri" w:hAnsi="Arial" w:cs="Arial"/>
          <w:bCs/>
        </w:rPr>
        <w:t xml:space="preserve"> </w:t>
      </w:r>
    </w:p>
    <w:p w14:paraId="3417555F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Povolení ke kácení dřevin (§ 8 odst. 1)  </w:t>
      </w:r>
    </w:p>
    <w:p w14:paraId="7E32EA03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Povolování výjimek ze zákazů ničit, poškozovat nebo upravovat jeskyně (§ 10 odst. 2)  </w:t>
      </w:r>
    </w:p>
    <w:p w14:paraId="02486064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Zásah do krajinného rázu (§ 12 odst. 2)  </w:t>
      </w:r>
    </w:p>
    <w:p w14:paraId="2DA69400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k činnostem v ochranném pásmu ZCHÚ (§ 37 odst. 2)  </w:t>
      </w:r>
    </w:p>
    <w:p w14:paraId="6A889C44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k činnostem v ochranném pásmu památného stromu (§ 46 odst. 1)  </w:t>
      </w:r>
    </w:p>
    <w:p w14:paraId="15DFCC80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Výjimky ze zákazů u památných </w:t>
      </w:r>
      <w:proofErr w:type="gramStart"/>
      <w:r w:rsidRPr="003A7D71">
        <w:rPr>
          <w:rFonts w:ascii="Arial" w:eastAsia="Calibri" w:hAnsi="Arial" w:cs="Arial"/>
          <w:bCs/>
        </w:rPr>
        <w:t>stromů</w:t>
      </w:r>
      <w:proofErr w:type="gramEnd"/>
      <w:r w:rsidRPr="003A7D71">
        <w:rPr>
          <w:rFonts w:ascii="Arial" w:eastAsia="Calibri" w:hAnsi="Arial" w:cs="Arial"/>
          <w:bCs/>
        </w:rPr>
        <w:t xml:space="preserve"> a zvláště chráněných druhů (§ 56 odst. 1)  </w:t>
      </w:r>
    </w:p>
    <w:p w14:paraId="45B4FE47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se zřízením nebo zrušením účelových komunikací, stezek a pěšin (§ 63 odst. 1)  </w:t>
      </w:r>
    </w:p>
    <w:p w14:paraId="4B8BB0F9" w14:textId="77777777" w:rsidR="00C2100B" w:rsidRPr="003A7D71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Zákon o ochraně ZPF (334/1992 Sb.) </w:t>
      </w:r>
    </w:p>
    <w:p w14:paraId="49112FBA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s odnětím půdy ze ZPF (§ 9)  </w:t>
      </w:r>
    </w:p>
    <w:p w14:paraId="3360C24C" w14:textId="77777777" w:rsidR="00C2100B" w:rsidRPr="003A7D71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Lesní zákon (289/1995 Sb.) </w:t>
      </w:r>
    </w:p>
    <w:p w14:paraId="220A9B47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s dělením lesních pozemků (§ 12 odst. 3)  </w:t>
      </w:r>
    </w:p>
    <w:p w14:paraId="0BF3B914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s dotčením pozemků PUPFL (§ 14 odst. 2)  </w:t>
      </w:r>
    </w:p>
    <w:p w14:paraId="200FF648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Odnětí pozemků z PUPFL (§ 16)  </w:t>
      </w:r>
    </w:p>
    <w:p w14:paraId="4CF7F9A6" w14:textId="77777777" w:rsidR="00C2100B" w:rsidRPr="003A7D71" w:rsidRDefault="00C2100B" w:rsidP="00F877D2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Vodní zákon (254/2001 Sb.) </w:t>
      </w:r>
    </w:p>
    <w:p w14:paraId="6031288C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Souhlas ke stavbám a činnostem, k nimž není třeba povolení podle vodního zákona (§ 17 odst. 1)  </w:t>
      </w:r>
    </w:p>
    <w:p w14:paraId="58ED7B7E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Stanovisko k umisťování a povolování staveb (§ 104 odst. </w:t>
      </w:r>
      <w:proofErr w:type="gramStart"/>
      <w:r w:rsidRPr="003A7D71">
        <w:rPr>
          <w:rFonts w:ascii="Arial" w:eastAsia="Calibri" w:hAnsi="Arial" w:cs="Arial"/>
          <w:bCs/>
        </w:rPr>
        <w:t>3 )</w:t>
      </w:r>
      <w:proofErr w:type="gramEnd"/>
      <w:r w:rsidRPr="003A7D71">
        <w:rPr>
          <w:rFonts w:ascii="Arial" w:eastAsia="Calibri" w:hAnsi="Arial" w:cs="Arial"/>
          <w:bCs/>
        </w:rPr>
        <w:t xml:space="preserve"> </w:t>
      </w:r>
    </w:p>
    <w:p w14:paraId="13B9DE86" w14:textId="77777777" w:rsidR="00C2100B" w:rsidRPr="003A7D71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t xml:space="preserve">Zákon o odpadech (541/2020 Sb.)  </w:t>
      </w:r>
    </w:p>
    <w:p w14:paraId="5C9A738D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Stanovisko k terénním úpravám a odstranění stavby (§ 146 odst. 3 písm. a) </w:t>
      </w:r>
    </w:p>
    <w:p w14:paraId="2C4FBCE5" w14:textId="77777777" w:rsidR="00C2100B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 xml:space="preserve">Vyjádření k nakládání s odpady ke změně dokončené stavby (§146 odst. 3 písm. b) </w:t>
      </w:r>
    </w:p>
    <w:p w14:paraId="15B0F726" w14:textId="0A0E5A69" w:rsidR="008906E7" w:rsidRPr="003A7D71" w:rsidRDefault="00C2100B" w:rsidP="00C2100B">
      <w:pPr>
        <w:rPr>
          <w:rFonts w:ascii="Arial" w:eastAsia="Calibri" w:hAnsi="Arial" w:cs="Arial"/>
          <w:bCs/>
        </w:rPr>
      </w:pPr>
      <w:r w:rsidRPr="003A7D71">
        <w:rPr>
          <w:rFonts w:ascii="Arial" w:eastAsia="Calibri" w:hAnsi="Arial" w:cs="Arial"/>
          <w:bCs/>
        </w:rPr>
        <w:t>Vyjádření ke zřízení zařízení určeného pro nakládání s odpady (§ 146 odst. 3 písm. c)</w:t>
      </w:r>
      <w:r w:rsidR="008906E7" w:rsidRPr="003A7D71">
        <w:rPr>
          <w:rFonts w:ascii="Arial" w:eastAsia="Calibri" w:hAnsi="Arial" w:cs="Arial"/>
          <w:bCs/>
        </w:rPr>
        <w:br w:type="page"/>
      </w:r>
    </w:p>
    <w:p w14:paraId="5D77A001" w14:textId="0CEE8000" w:rsidR="00716BA1" w:rsidRPr="003A7D71" w:rsidRDefault="00716BA1" w:rsidP="00716BA1">
      <w:pPr>
        <w:rPr>
          <w:rFonts w:ascii="Arial" w:eastAsia="Calibri" w:hAnsi="Arial" w:cs="Arial"/>
          <w:b/>
        </w:rPr>
      </w:pPr>
      <w:r w:rsidRPr="003A7D71">
        <w:rPr>
          <w:rFonts w:ascii="Arial" w:eastAsia="Calibri" w:hAnsi="Arial" w:cs="Arial"/>
          <w:b/>
        </w:rPr>
        <w:lastRenderedPageBreak/>
        <w:t>Náležitosti žádosti o JES podle jednotlivých právních předpisů:</w:t>
      </w:r>
    </w:p>
    <w:p w14:paraId="729EEC17" w14:textId="77777777" w:rsidR="008906E7" w:rsidRPr="003A7D71" w:rsidRDefault="008906E7" w:rsidP="004E04B8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 xml:space="preserve">Zákon o </w:t>
      </w:r>
      <w:r w:rsidRPr="003A7D71">
        <w:rPr>
          <w:rFonts w:ascii="Arial" w:eastAsia="Calibri" w:hAnsi="Arial" w:cs="Arial"/>
          <w:b/>
          <w:bCs/>
        </w:rPr>
        <w:t>ochraně</w:t>
      </w:r>
      <w:r w:rsidRPr="003A7D71">
        <w:rPr>
          <w:rFonts w:ascii="Arial" w:eastAsia="Calibri" w:hAnsi="Arial" w:cs="Arial"/>
          <w:b/>
          <w:bCs/>
          <w:i/>
        </w:rPr>
        <w:t xml:space="preserve"> přírody a krajiny (114/1992 Sb.) </w:t>
      </w:r>
    </w:p>
    <w:p w14:paraId="55D42531" w14:textId="7DAF2869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  <w:u w:val="single"/>
        </w:rPr>
        <w:t xml:space="preserve">Zvláštní náležitosti ke všem správním úkonům podle </w:t>
      </w:r>
      <w:proofErr w:type="spellStart"/>
      <w:r w:rsidRPr="003A7D71">
        <w:rPr>
          <w:rFonts w:ascii="Arial" w:eastAsia="Calibri" w:hAnsi="Arial" w:cs="Arial"/>
          <w:i/>
          <w:u w:val="single"/>
        </w:rPr>
        <w:t>ust</w:t>
      </w:r>
      <w:proofErr w:type="spellEnd"/>
      <w:r w:rsidRPr="003A7D71">
        <w:rPr>
          <w:rFonts w:ascii="Arial" w:eastAsia="Calibri" w:hAnsi="Arial" w:cs="Arial"/>
          <w:i/>
          <w:u w:val="single"/>
        </w:rPr>
        <w:t>. § 83a ZOPK</w:t>
      </w:r>
      <w:r w:rsidRPr="003A7D71">
        <w:rPr>
          <w:rFonts w:ascii="Arial" w:eastAsia="Calibri" w:hAnsi="Arial" w:cs="Arial"/>
          <w:i/>
        </w:rPr>
        <w:t xml:space="preserve">: </w:t>
      </w:r>
    </w:p>
    <w:p w14:paraId="46A3A5F0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(1) Kromě obecných náležitostí stanovených správním řádem žadatel k žádosti o vydání souhlasu, povolení nebo jiného rozhodnutí, závazného stanoviska, vyjádření anebo jiného správního úkonu podle tohoto zákona nebo jednotného environmentálního stanoviska dále přiloží projektovou dokumentaci záměru, kterou předkládá v rámci povolovacího řízení podle jiných právních předpisů, nebo jinou obdobnou dokumentaci, která umožní posoudit předmět žádosti. Tato dokumentace obsahuje zejména: </w:t>
      </w:r>
    </w:p>
    <w:p w14:paraId="0F21B990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a) údaje o přesném umístění a rozsahu záměru, o investorovi a osobě, která projektovou dokumentaci záměru zpracovala, </w:t>
      </w:r>
    </w:p>
    <w:p w14:paraId="1BD886D5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b) 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 </w:t>
      </w:r>
    </w:p>
    <w:p w14:paraId="5CB951B9" w14:textId="07CFCB61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c) informace o termínu zahájení provádění záměru a jeho dokončení, délce provozu a</w:t>
      </w:r>
      <w:r w:rsidR="003A7D71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termínu případné likvidace záměru, </w:t>
      </w:r>
    </w:p>
    <w:p w14:paraId="4C8116D3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d) informace o vstupech a výstupech a z nich vyplývajících předpokládaných vlivech záměru na okolní přírodu a krajinu v době provádění, provozu a případné likvidace záměru, </w:t>
      </w:r>
    </w:p>
    <w:p w14:paraId="0F5576B8" w14:textId="7F1A0BBA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e) stanovisko orgánu ochrany přírody podle § 45i odst. 1 nebo posouzení vlivů záměru na předmět ochrany nebo celistvost evropsky významné lokality nebo ptačí oblasti podle § 45i odst. 2, nejedná-li se o žádost podle § 45i odst. 1 tohoto zákona, a hodnocení vlivů zamýšleného zásahu podle § </w:t>
      </w:r>
      <w:proofErr w:type="gramStart"/>
      <w:r w:rsidRPr="003A7D71">
        <w:rPr>
          <w:rFonts w:ascii="Arial" w:eastAsia="Calibri" w:hAnsi="Arial" w:cs="Arial"/>
          <w:i/>
        </w:rPr>
        <w:t>67,  jsou</w:t>
      </w:r>
      <w:proofErr w:type="gramEnd"/>
      <w:r w:rsidRPr="003A7D71">
        <w:rPr>
          <w:rFonts w:ascii="Arial" w:eastAsia="Calibri" w:hAnsi="Arial" w:cs="Arial"/>
          <w:i/>
        </w:rPr>
        <w:t xml:space="preserve">-li podle tohoto zákona vyžadovány, </w:t>
      </w:r>
    </w:p>
    <w:p w14:paraId="5CB8310E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f) technické výkresy a mapovou dokumentaci. </w:t>
      </w:r>
    </w:p>
    <w:p w14:paraId="213ED97A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(2) V žádosti žadatel dále uvede následující údaje o záměru, pokud již nejsou součástí projektové dokumentace podle odstavce 1: </w:t>
      </w:r>
    </w:p>
    <w:p w14:paraId="0329ECAC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a) 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 </w:t>
      </w:r>
    </w:p>
    <w:p w14:paraId="7A6943AB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b) charakteristiku možných vlivů a odhad jejich významnosti z hlediska pravděpodobnosti, doby trvání, frekvence a vratnosti, 61 </w:t>
      </w:r>
    </w:p>
    <w:p w14:paraId="04265205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c) návrh opatření k prevenci, vyloučení a snížení všech významných nepříznivých vlivů na přírodu a popis kompenzací, pokud je to vzhledem k záměru možné, </w:t>
      </w:r>
    </w:p>
    <w:p w14:paraId="4D2546CF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d) výčet a podrobné vysvětlení důvodů pro vydání souhlasu nebo povolení výjimky, jedná-li se o činnost zakázanou podle tohoto zákona, v souladu s tímto zákonem. </w:t>
      </w:r>
    </w:p>
    <w:p w14:paraId="1D281A95" w14:textId="77777777" w:rsidR="00413D67" w:rsidRDefault="00413D67" w:rsidP="00B31915">
      <w:pPr>
        <w:jc w:val="both"/>
        <w:rPr>
          <w:rFonts w:ascii="Arial" w:eastAsia="Calibri" w:hAnsi="Arial" w:cs="Arial"/>
          <w:i/>
          <w:u w:val="single"/>
        </w:rPr>
      </w:pPr>
    </w:p>
    <w:p w14:paraId="2A1A477F" w14:textId="2888A4D4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lastRenderedPageBreak/>
        <w:t xml:space="preserve">Zásah do významného krajinného prvku (§ 4 odst. 2)  </w:t>
      </w:r>
    </w:p>
    <w:p w14:paraId="4D3593E0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Zabránění úhynu rostlin a zraňování nebo úhynu živočichů (§ 5 odst. 3)  </w:t>
      </w:r>
    </w:p>
    <w:p w14:paraId="1B76CFD2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Odchylný postup při ochraně volně žijících ptáků (§ 5b odst. 1)  </w:t>
      </w:r>
    </w:p>
    <w:p w14:paraId="5CDF98AE" w14:textId="77777777" w:rsidR="00572049" w:rsidRPr="003A7D71" w:rsidRDefault="00572049" w:rsidP="00B31915">
      <w:pPr>
        <w:jc w:val="both"/>
        <w:rPr>
          <w:rFonts w:ascii="Arial" w:eastAsia="Calibri" w:hAnsi="Arial" w:cs="Arial"/>
          <w:i/>
          <w:u w:val="single"/>
        </w:rPr>
      </w:pPr>
    </w:p>
    <w:p w14:paraId="380F5DCB" w14:textId="1849A8DB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Povolení ke kácení dřevin (§ 8 odst. 1)  </w:t>
      </w:r>
    </w:p>
    <w:p w14:paraId="408DF88E" w14:textId="43929068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Zvláštní náležitosti podle </w:t>
      </w:r>
      <w:proofErr w:type="spellStart"/>
      <w:r w:rsidRPr="003A7D71">
        <w:rPr>
          <w:rFonts w:ascii="Arial" w:eastAsia="Calibri" w:hAnsi="Arial" w:cs="Arial"/>
          <w:i/>
        </w:rPr>
        <w:t>ust</w:t>
      </w:r>
      <w:proofErr w:type="spellEnd"/>
      <w:r w:rsidRPr="003A7D71">
        <w:rPr>
          <w:rFonts w:ascii="Arial" w:eastAsia="Calibri" w:hAnsi="Arial" w:cs="Arial"/>
          <w:i/>
        </w:rPr>
        <w:t>. § 4 odst. 1 vyhlášky č. 189/2013 Sb., o ochraně dřevin a</w:t>
      </w:r>
      <w:r w:rsidR="003A7D71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povolování jejich kácení, ve znění pozdějších předpisů: </w:t>
      </w:r>
    </w:p>
    <w:p w14:paraId="21854830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(1) Žádost o povolení ke kácení dřevin (§ 8 odst. 1 zákona) a žádost o vydání závazného stanoviska ke kácení dřevin (§ 8 odst. 6 zákona) musí vedle obecných náležitostí podání podle správního řádu obsahovat: </w:t>
      </w:r>
    </w:p>
    <w:p w14:paraId="112F22CC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a) označení katastrálního území a parcely, na které se dřeviny nachází, stručný popis umístění dřevin a situační zákres, </w:t>
      </w:r>
    </w:p>
    <w:p w14:paraId="585698EA" w14:textId="5D2B4164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b) doložení vlastnického práva či nájemního nebo uživatelského vztahu žadatele k</w:t>
      </w:r>
      <w:r w:rsidR="003A7D71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 </w:t>
      </w:r>
    </w:p>
    <w:p w14:paraId="0D353AAD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c) 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 </w:t>
      </w:r>
    </w:p>
    <w:p w14:paraId="4E18C761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d) zdůvodnění žádosti. </w:t>
      </w:r>
    </w:p>
    <w:p w14:paraId="03BA2C7F" w14:textId="77777777" w:rsidR="00572049" w:rsidRPr="003A7D71" w:rsidRDefault="00572049" w:rsidP="00B31915">
      <w:pPr>
        <w:jc w:val="both"/>
        <w:rPr>
          <w:rFonts w:ascii="Arial" w:eastAsia="Calibri" w:hAnsi="Arial" w:cs="Arial"/>
          <w:i/>
          <w:u w:val="single"/>
        </w:rPr>
      </w:pPr>
    </w:p>
    <w:p w14:paraId="27A5A77C" w14:textId="019672AE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Povolování výjimek ze zákazů ničit, poškozovat nebo upravovat jeskyně (§ 10 odst. 2) </w:t>
      </w:r>
    </w:p>
    <w:p w14:paraId="19171252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Zásah do krajinného rázu (§ 12 odst. 2)  </w:t>
      </w:r>
    </w:p>
    <w:p w14:paraId="25269833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k činnostem v ochranném pásmu ZCHÚ (§ 37 odst. 2)  </w:t>
      </w:r>
    </w:p>
    <w:p w14:paraId="54A9B025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k činnostem v ochranném pásmu památného stromu (§ 46 odst. 1) </w:t>
      </w:r>
    </w:p>
    <w:p w14:paraId="0CD7708F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Výjimky ze zákazů u památných </w:t>
      </w:r>
      <w:proofErr w:type="gramStart"/>
      <w:r w:rsidRPr="003A7D71">
        <w:rPr>
          <w:rFonts w:ascii="Arial" w:eastAsia="Calibri" w:hAnsi="Arial" w:cs="Arial"/>
          <w:i/>
          <w:u w:val="single"/>
        </w:rPr>
        <w:t>stromů</w:t>
      </w:r>
      <w:proofErr w:type="gramEnd"/>
      <w:r w:rsidRPr="003A7D71">
        <w:rPr>
          <w:rFonts w:ascii="Arial" w:eastAsia="Calibri" w:hAnsi="Arial" w:cs="Arial"/>
          <w:i/>
          <w:u w:val="single"/>
        </w:rPr>
        <w:t xml:space="preserve"> a zvláště chráněných druhů (§ 56 odst. 1) </w:t>
      </w:r>
    </w:p>
    <w:p w14:paraId="4005CDC1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se zřízením nebo zrušením účelových komunikací, stezek a pěšin (§ 63 odst. 1) </w:t>
      </w:r>
    </w:p>
    <w:p w14:paraId="39B33A9B" w14:textId="77777777" w:rsidR="008906E7" w:rsidRPr="003A7D71" w:rsidRDefault="008906E7" w:rsidP="00B31915">
      <w:pPr>
        <w:pStyle w:val="Odstavecseseznamem"/>
        <w:numPr>
          <w:ilvl w:val="0"/>
          <w:numId w:val="3"/>
        </w:numPr>
        <w:spacing w:before="480"/>
        <w:ind w:left="284" w:hanging="284"/>
        <w:jc w:val="both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 xml:space="preserve">Zákon o ochraně ZPF (334/1992 Sb.) </w:t>
      </w:r>
    </w:p>
    <w:p w14:paraId="2BDC2FD1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s odnětím půdy ze ZPF (§ 9) </w:t>
      </w:r>
    </w:p>
    <w:p w14:paraId="392320CB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Zvláštní náležitosti: </w:t>
      </w:r>
    </w:p>
    <w:p w14:paraId="6864E447" w14:textId="77777777" w:rsidR="00572049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Účel zamýšleného odnětí, vyhodnocení předpokládaných důsledků navrhovaného řešení na zemědělský půdní fond a zdůvodnění, proč je navrhované řešení z hlediska ochrany zemědělského půdního fondu, životního prostředí a ostatních zákonem chráněných</w:t>
      </w:r>
      <w:r w:rsidR="00572049" w:rsidRPr="003A7D71">
        <w:rPr>
          <w:rFonts w:ascii="Arial" w:eastAsia="Calibri" w:hAnsi="Arial" w:cs="Arial"/>
          <w:i/>
        </w:rPr>
        <w:t xml:space="preserve"> </w:t>
      </w:r>
      <w:r w:rsidRPr="003A7D71">
        <w:rPr>
          <w:rFonts w:ascii="Arial" w:eastAsia="Calibri" w:hAnsi="Arial" w:cs="Arial"/>
          <w:i/>
        </w:rPr>
        <w:t xml:space="preserve">veřejných zájmů nejvýhodnější. Pokud je předmětem odnětí pouze etapa celkového záměru, žadatel uvede jeho konečný předpokládaný rozsah, zejména celkové požadavky na zemědělskou půdu. </w:t>
      </w:r>
    </w:p>
    <w:p w14:paraId="41354452" w14:textId="0ED04E9F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lastRenderedPageBreak/>
        <w:t xml:space="preserve">K žádosti připojí: </w:t>
      </w:r>
    </w:p>
    <w:p w14:paraId="338AE51E" w14:textId="29E96903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a) údaje katastru nemovitostí o pozemcích, jichž se navrhované odnětí zemědělské půdy ze zemědělského půdního fondu týká, s vyznačením vlastnických, popřípadě uživatelských vztahů k dotčeným pozemkům, a dále výměry parcel nebo jejich částí a zákres navrhovaného odnětí v kopii katastrální mapy, popřípadě doplněné orientačním zákresem parcel z dřívější pozemkové evidence, </w:t>
      </w:r>
    </w:p>
    <w:p w14:paraId="728475E1" w14:textId="2CD9546D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b) vyjádření vlastníka zemědělské půdy, jejíž odnětí ze zemědělského půdního fondu se navrhuje, nebo jiné osoby, která je oprávněna tuto zemědělskou půdu užívat, nejedná-li se o</w:t>
      </w:r>
      <w:r w:rsidR="00413D67">
        <w:rPr>
          <w:rFonts w:ascii="Arial" w:eastAsia="Calibri" w:hAnsi="Arial" w:cs="Arial"/>
          <w:i/>
        </w:rPr>
        <w:t xml:space="preserve"> </w:t>
      </w:r>
      <w:r w:rsidRPr="003A7D71">
        <w:rPr>
          <w:rFonts w:ascii="Arial" w:eastAsia="Calibri" w:hAnsi="Arial" w:cs="Arial"/>
          <w:i/>
        </w:rPr>
        <w:t xml:space="preserve">žadatele, k navrhovanému odnětí nebo nejde-li o záměr, pro který je stanoven účel vyvlastnění zákonem, nebo nejde-li o záměr, pro který lze tuto zemědělskou půdu vyvlastnit, </w:t>
      </w:r>
    </w:p>
    <w:p w14:paraId="5EAB2B9A" w14:textId="08DC55B6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c) výpočet odvodů za odnětí půdy ze zemědělského půdního fondu včetně postupu výpočtu podle přílohy k tomuto zákonu a včetně vstupních údajů použitých pro výpočet, nejde-li o odnětí, při kterém se odvody nestanoví, </w:t>
      </w:r>
    </w:p>
    <w:p w14:paraId="67B49E51" w14:textId="07D0CE75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d) plán rekultivace, má-li být půda po ukončení účelu odnětí vrácena do zemědělského půdního fondu nebo rekultivována zalesněním, zřízením vodní plochy či přírodě blízkou obnovou těžbou narušeného území, </w:t>
      </w:r>
    </w:p>
    <w:p w14:paraId="172A6E6F" w14:textId="708D1FD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e) předběžnou bilanci skrývky kulturních vrstev půdy a návrh způsobu jejich hospodárného využití, </w:t>
      </w:r>
    </w:p>
    <w:p w14:paraId="51DB461B" w14:textId="710B63ED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f) vyhodnocení a návrh alternativ podle § 7 odst. 1 a 2, </w:t>
      </w:r>
    </w:p>
    <w:p w14:paraId="641D52F9" w14:textId="5D057FCB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g) výsledky pedologického průzkumu, </w:t>
      </w:r>
    </w:p>
    <w:p w14:paraId="5404FA24" w14:textId="370482F6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h) údaje o odvodnění a závlahách, </w:t>
      </w:r>
    </w:p>
    <w:p w14:paraId="5DFD0F31" w14:textId="4320E6A4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i) údaje o protierozních opatřeních, </w:t>
      </w:r>
    </w:p>
    <w:p w14:paraId="503CBC04" w14:textId="603D0229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j) zákres hranic bonitovaných půdně ekologických jednotek s vyznačením tříd ochrany, </w:t>
      </w:r>
    </w:p>
    <w:p w14:paraId="4505D0E6" w14:textId="75D2423C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k) informaci, v jakém následném řízení podle zvláštního právního předpisu má být souhlas s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odnětím zemědělské půdy ze zemědělského půdního fondu podkladem a </w:t>
      </w:r>
    </w:p>
    <w:p w14:paraId="0B2BF388" w14:textId="5BEA2D0B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l) plán vhodných opatření pro naplnění veřejného zájmu na zadržení vody v krajině. </w:t>
      </w:r>
    </w:p>
    <w:p w14:paraId="629B2FB7" w14:textId="77777777" w:rsidR="008906E7" w:rsidRPr="003A7D71" w:rsidRDefault="008906E7" w:rsidP="00B31915">
      <w:pPr>
        <w:pStyle w:val="Odstavecseseznamem"/>
        <w:numPr>
          <w:ilvl w:val="0"/>
          <w:numId w:val="3"/>
        </w:numPr>
        <w:spacing w:before="480"/>
        <w:ind w:left="284" w:hanging="284"/>
        <w:jc w:val="both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 xml:space="preserve">Lesní zákon (289/1995 Sb.) </w:t>
      </w:r>
    </w:p>
    <w:p w14:paraId="76825BA4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s dělením lesních pozemků (§ 12 odst. 3) </w:t>
      </w:r>
    </w:p>
    <w:p w14:paraId="02028C75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s dotčením pozemků PUPFL (§ 14 odst. 2) </w:t>
      </w:r>
    </w:p>
    <w:p w14:paraId="2804C8F6" w14:textId="77777777" w:rsidR="00720035" w:rsidRPr="003A7D71" w:rsidRDefault="00720035" w:rsidP="00B31915">
      <w:pPr>
        <w:jc w:val="both"/>
        <w:rPr>
          <w:rFonts w:ascii="Arial" w:eastAsia="Calibri" w:hAnsi="Arial" w:cs="Arial"/>
          <w:i/>
          <w:u w:val="single"/>
        </w:rPr>
      </w:pPr>
    </w:p>
    <w:p w14:paraId="36D30AF1" w14:textId="42007E94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Odnětí pozemků z PUPFL (§ 16) </w:t>
      </w:r>
    </w:p>
    <w:p w14:paraId="5957A05C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Zvláštní náležitosti podle vyhlášky č. 77/1996 Sb.: </w:t>
      </w:r>
    </w:p>
    <w:p w14:paraId="11AFCDFB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a) podrobné zdůvodnění požadavku s uvedením údajů o uvažovaném použití pozemků určených k plnění funkcí lesa, </w:t>
      </w:r>
    </w:p>
    <w:p w14:paraId="207DC085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b) údaje o celkovém rozsahu pozemků určených k plnění funkcí lesa, jejichž zábor se předpokládá, podle způsobu záboru -- trvalé nebo dočasné odnětí, trvalé nebo dočasné omezení, u dočasných záborů jeho počátek a konec, </w:t>
      </w:r>
    </w:p>
    <w:p w14:paraId="134F79D9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lastRenderedPageBreak/>
        <w:t xml:space="preserve">c) údaje o dotčených pozemcích určených k plnění funkcí lesa podle katastru nemovitostí (obec, katastrální území, parcelní číslo, druh, výměra pozemku, údaje o vlastníku a nájemci pozemku), </w:t>
      </w:r>
    </w:p>
    <w:p w14:paraId="6B0230E7" w14:textId="351F54ED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d) snímek katastrální mapy s grafickým znázorněním požadovaného záboru, popřípadě geometrický plán, </w:t>
      </w:r>
    </w:p>
    <w:p w14:paraId="7C224DCD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e) údaje lesního hospodářského plánu nebo lesní hospodářské osnovy o lesních porostech na dotčených pozemcích, včetně jejich zařazení do hospodářských souborů a kategorií lesa, </w:t>
      </w:r>
    </w:p>
    <w:p w14:paraId="4B0F9F9E" w14:textId="0E09C611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f) komplexní výpočet náhrad škod na lesních porostech</w:t>
      </w:r>
      <w:r w:rsidR="00346888">
        <w:rPr>
          <w:rFonts w:ascii="Arial" w:eastAsia="Calibri" w:hAnsi="Arial" w:cs="Arial"/>
          <w:i/>
        </w:rPr>
        <w:t xml:space="preserve"> </w:t>
      </w:r>
      <w:r w:rsidRPr="003A7D71">
        <w:rPr>
          <w:rFonts w:ascii="Arial" w:eastAsia="Calibri" w:hAnsi="Arial" w:cs="Arial"/>
          <w:i/>
        </w:rPr>
        <w:t xml:space="preserve">a předpoklad zvýšených provozních nákladů, </w:t>
      </w:r>
    </w:p>
    <w:p w14:paraId="316B4AD7" w14:textId="280035F8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g) výpočet poplatku za odnětí, </w:t>
      </w:r>
    </w:p>
    <w:p w14:paraId="7C22D6CB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h) u dočasného záboru návrh plánu rekultivace, pokud je nezbytný, </w:t>
      </w:r>
    </w:p>
    <w:p w14:paraId="5F972EE4" w14:textId="24945E5F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i) územní rozhodnutí nebo stanoviska dotčených orgánů státní správy v případě, že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se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územní rozhodnutí nevydává, popřípadě se slučuje územní a stavební řízení, </w:t>
      </w:r>
    </w:p>
    <w:p w14:paraId="45EED87D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j) vyjádření vlastníka a nájemce dotčených pozemků určených k plnění funkcí lesa, </w:t>
      </w:r>
    </w:p>
    <w:p w14:paraId="76F41051" w14:textId="77777777" w:rsidR="008906E7" w:rsidRPr="003A7D71" w:rsidRDefault="008906E7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k) vyjádření odborného lesního hospodáře nebo právnické či fyzické osoby pověřené touto funkcí. </w:t>
      </w:r>
    </w:p>
    <w:p w14:paraId="29956A27" w14:textId="77777777" w:rsidR="008906E7" w:rsidRPr="003A7D71" w:rsidRDefault="008906E7" w:rsidP="00B31915">
      <w:pPr>
        <w:pStyle w:val="Odstavecseseznamem"/>
        <w:numPr>
          <w:ilvl w:val="0"/>
          <w:numId w:val="3"/>
        </w:numPr>
        <w:spacing w:before="480"/>
        <w:ind w:left="284" w:hanging="284"/>
        <w:jc w:val="both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 xml:space="preserve">Vodní zákon (254/2001 Sb.) </w:t>
      </w:r>
    </w:p>
    <w:p w14:paraId="64161F53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Souhlas ke stavbám a činnostem, k nimž není třeba povolení podle vodního zákona (§ 17 odst. 1) </w:t>
      </w:r>
    </w:p>
    <w:p w14:paraId="3FBCA618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Zvláštní náležitosti podle vyhlášky č. 183/2018 Sb.: </w:t>
      </w:r>
    </w:p>
    <w:p w14:paraId="433CB29F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b/>
          <w:bCs/>
          <w:i/>
        </w:rPr>
        <w:t>1.</w:t>
      </w:r>
      <w:r w:rsidRPr="003A7D71">
        <w:rPr>
          <w:rFonts w:ascii="Arial" w:eastAsia="Calibri" w:hAnsi="Arial" w:cs="Arial"/>
          <w:i/>
        </w:rPr>
        <w:t xml:space="preserve"> Žadatel </w:t>
      </w:r>
    </w:p>
    <w:p w14:paraId="0A9D57AE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Obchodní firma nebo název / Jméno, popřípadě jména, příjmení....... </w:t>
      </w:r>
    </w:p>
    <w:p w14:paraId="5139607D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Adresa sídla / Adresa místa pobytu </w:t>
      </w:r>
    </w:p>
    <w:p w14:paraId="213770AE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Adresa pro doručování......................... </w:t>
      </w:r>
    </w:p>
    <w:p w14:paraId="66EA91CF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IČO nebo obdobný údaj / Datum narození </w:t>
      </w:r>
    </w:p>
    <w:p w14:paraId="4FE8A0CB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CZ-NACE</w:t>
      </w:r>
      <w:r w:rsidRPr="003A7D71">
        <w:rPr>
          <w:rFonts w:ascii="Arial" w:eastAsia="Calibri" w:hAnsi="Arial" w:cs="Arial"/>
          <w:i/>
          <w:vertAlign w:val="superscript"/>
        </w:rPr>
        <w:t>1)</w:t>
      </w:r>
      <w:r w:rsidRPr="003A7D71">
        <w:rPr>
          <w:rFonts w:ascii="Arial" w:eastAsia="Calibri" w:hAnsi="Arial" w:cs="Arial"/>
          <w:i/>
        </w:rPr>
        <w:t xml:space="preserve"> ............................ </w:t>
      </w:r>
    </w:p>
    <w:p w14:paraId="2A6D697C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Telefon ................................ </w:t>
      </w:r>
    </w:p>
    <w:p w14:paraId="42747670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E-mail .................................. </w:t>
      </w:r>
    </w:p>
    <w:p w14:paraId="08F08FF7" w14:textId="47912944" w:rsidR="008906E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Adresa místně a věcně příslušného vodoprávního úřadu  </w:t>
      </w:r>
    </w:p>
    <w:p w14:paraId="2771ECB7" w14:textId="790F4D58" w:rsidR="008906E7" w:rsidRPr="003A7D71" w:rsidRDefault="00206C34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V případě, že je žadatel zastoupen na základě plné moci:</w:t>
      </w:r>
      <w:r w:rsidR="008906E7" w:rsidRPr="003A7D71">
        <w:rPr>
          <w:rFonts w:ascii="Arial" w:eastAsia="Calibri" w:hAnsi="Arial" w:cs="Arial"/>
          <w:i/>
        </w:rPr>
        <w:t xml:space="preserve"> jméno, popřípadě jména, příjmení / název nebo obchodní firma zástupce; místo trvalého pobytu/adresa sídla (popř. jiná adresa pro doručování, není-li shodná): </w:t>
      </w:r>
    </w:p>
    <w:p w14:paraId="6FE74EF0" w14:textId="17CC3EEE" w:rsidR="003F6BB7" w:rsidRPr="003A7D71" w:rsidRDefault="008906E7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b/>
          <w:bCs/>
          <w:i/>
        </w:rPr>
        <w:t>2.</w:t>
      </w:r>
      <w:r w:rsidRPr="003A7D71">
        <w:rPr>
          <w:rFonts w:ascii="Arial" w:eastAsia="Calibri" w:hAnsi="Arial" w:cs="Arial"/>
          <w:i/>
        </w:rPr>
        <w:t xml:space="preserve"> Souhlas podle § 17 odst. 1 vodního zákona ke stavbám, zařízením nebo činnostem, k nimž není třeba povolení podle vodního zákona, které však mohou ovlivnit vodní poměry (požadovaný druh se označí) </w:t>
      </w:r>
    </w:p>
    <w:p w14:paraId="16719EA5" w14:textId="1C407578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lastRenderedPageBreak/>
        <w:t xml:space="preserve">písm. a) </w:t>
      </w:r>
      <w:r w:rsidRPr="003A7D71">
        <w:rPr>
          <w:rFonts w:ascii="Arial" w:eastAsia="Calibri" w:hAnsi="Arial" w:cs="Arial"/>
          <w:i/>
        </w:rPr>
        <w:tab/>
        <w:t xml:space="preserve">ke stavbám a zařízením na pozemcích, na nichž se nacházejí koryta vodních toků, nebo na pozemcích s takovými pozemky sousedících, pokud tyto stavby a zařízení ovlivní vodní poměry, </w:t>
      </w:r>
      <w:r w:rsidRPr="003A7D71">
        <w:rPr>
          <w:rFonts w:ascii="Arial" w:eastAsia="Calibri" w:hAnsi="Arial" w:cs="Arial"/>
          <w:i/>
        </w:rPr>
        <w:tab/>
      </w:r>
    </w:p>
    <w:p w14:paraId="1FDFE3FB" w14:textId="312B4562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b) </w:t>
      </w:r>
      <w:r w:rsidRPr="003A7D71">
        <w:rPr>
          <w:rFonts w:ascii="Arial" w:eastAsia="Calibri" w:hAnsi="Arial" w:cs="Arial"/>
          <w:i/>
        </w:rPr>
        <w:tab/>
        <w:t xml:space="preserve">ke zřizování dálkových potrubí a stavbám umožňujícím podzemní skladování látek v zemských dutinách, jakož i ke skladům, skládkám, popřípadě nádržím, pokud provoz uvedených staveb a skládek může významně ohrozit jakost povrchových nebo podzemních vod, </w:t>
      </w:r>
      <w:r w:rsidRPr="003A7D71">
        <w:rPr>
          <w:rFonts w:ascii="Arial" w:eastAsia="Calibri" w:hAnsi="Arial" w:cs="Arial"/>
          <w:i/>
        </w:rPr>
        <w:tab/>
        <w:t xml:space="preserve"> </w:t>
      </w:r>
    </w:p>
    <w:p w14:paraId="6B39C4F6" w14:textId="18EA4752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c) </w:t>
      </w:r>
      <w:r w:rsidRPr="003A7D71">
        <w:rPr>
          <w:rFonts w:ascii="Arial" w:eastAsia="Calibri" w:hAnsi="Arial" w:cs="Arial"/>
          <w:i/>
        </w:rPr>
        <w:tab/>
        <w:t>ke stavbám, k těžbě nerostů nebo k terénním úpravám v záplavových územích, §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67 vodního zákona tím není dotčen, </w:t>
      </w:r>
      <w:r w:rsidRPr="003A7D71">
        <w:rPr>
          <w:rFonts w:ascii="Arial" w:eastAsia="Calibri" w:hAnsi="Arial" w:cs="Arial"/>
          <w:i/>
        </w:rPr>
        <w:tab/>
      </w:r>
    </w:p>
    <w:p w14:paraId="70CA31A6" w14:textId="766F575D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d) </w:t>
      </w:r>
      <w:r w:rsidRPr="003A7D71">
        <w:rPr>
          <w:rFonts w:ascii="Arial" w:eastAsia="Calibri" w:hAnsi="Arial" w:cs="Arial"/>
          <w:i/>
        </w:rPr>
        <w:tab/>
        <w:t xml:space="preserve">ke stavbám ve vzdálenosti do 15 m od vzdušné paty ochranné hráze vodního toku, </w:t>
      </w:r>
      <w:r w:rsidRPr="003A7D71">
        <w:rPr>
          <w:rFonts w:ascii="Arial" w:eastAsia="Calibri" w:hAnsi="Arial" w:cs="Arial"/>
          <w:i/>
        </w:rPr>
        <w:tab/>
        <w:t xml:space="preserve"> </w:t>
      </w:r>
    </w:p>
    <w:p w14:paraId="17DFA258" w14:textId="17F697F5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e) </w:t>
      </w:r>
      <w:r w:rsidRPr="003A7D71">
        <w:rPr>
          <w:rFonts w:ascii="Arial" w:eastAsia="Calibri" w:hAnsi="Arial" w:cs="Arial"/>
          <w:i/>
        </w:rPr>
        <w:tab/>
        <w:t xml:space="preserve">ke stavbám v ochranných pásmech vodních zdrojů, </w:t>
      </w:r>
      <w:r w:rsidRPr="003A7D71">
        <w:rPr>
          <w:rFonts w:ascii="Arial" w:eastAsia="Calibri" w:hAnsi="Arial" w:cs="Arial"/>
          <w:i/>
        </w:rPr>
        <w:tab/>
      </w:r>
    </w:p>
    <w:p w14:paraId="7963D951" w14:textId="2DE6D6C4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f) </w:t>
      </w:r>
      <w:r w:rsidRPr="003A7D71">
        <w:rPr>
          <w:rFonts w:ascii="Arial" w:eastAsia="Calibri" w:hAnsi="Arial" w:cs="Arial"/>
          <w:i/>
        </w:rPr>
        <w:tab/>
        <w:t>k úložným místům pro nakládání s těžebním odpadem nebo k rozhodnutí o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povinnosti shromažďovat a upravovat znečištěnou vodu a průsaky podle jiného právního předpisu</w:t>
      </w:r>
      <w:r w:rsidRPr="003A7D71">
        <w:rPr>
          <w:rFonts w:ascii="Arial" w:eastAsia="Calibri" w:hAnsi="Arial" w:cs="Arial"/>
          <w:i/>
          <w:vertAlign w:val="superscript"/>
        </w:rPr>
        <w:t>2</w:t>
      </w:r>
      <w:r w:rsidRPr="003A7D71">
        <w:rPr>
          <w:rFonts w:ascii="Arial" w:eastAsia="Calibri" w:hAnsi="Arial" w:cs="Arial"/>
          <w:i/>
        </w:rPr>
        <w:t xml:space="preserve">, </w:t>
      </w:r>
      <w:r w:rsidRPr="003A7D71">
        <w:rPr>
          <w:rFonts w:ascii="Arial" w:eastAsia="Calibri" w:hAnsi="Arial" w:cs="Arial"/>
          <w:i/>
        </w:rPr>
        <w:tab/>
      </w:r>
    </w:p>
    <w:p w14:paraId="0694DFFB" w14:textId="5C652632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g) </w:t>
      </w:r>
      <w:r w:rsidRPr="003A7D71">
        <w:rPr>
          <w:rFonts w:ascii="Arial" w:eastAsia="Calibri" w:hAnsi="Arial" w:cs="Arial"/>
          <w:i/>
        </w:rPr>
        <w:tab/>
        <w:t>k vrtům pro využívání energetického potenciálu podzemních vod, z nichž se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neodebírá nebo nečerpá podzemní voda, </w:t>
      </w:r>
      <w:r w:rsidRPr="003A7D71">
        <w:rPr>
          <w:rFonts w:ascii="Arial" w:eastAsia="Calibri" w:hAnsi="Arial" w:cs="Arial"/>
          <w:i/>
        </w:rPr>
        <w:tab/>
      </w:r>
    </w:p>
    <w:p w14:paraId="690149FF" w14:textId="282E8FEA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h) </w:t>
      </w:r>
      <w:r w:rsidRPr="003A7D71">
        <w:rPr>
          <w:rFonts w:ascii="Arial" w:eastAsia="Calibri" w:hAnsi="Arial" w:cs="Arial"/>
          <w:i/>
        </w:rPr>
        <w:tab/>
        <w:t>k ukládání oxidu uhličitého do přírodních horninových struktur podle jiného právního předpisu</w:t>
      </w:r>
      <w:r w:rsidR="006B51A7" w:rsidRPr="003A7D71">
        <w:rPr>
          <w:rFonts w:ascii="Arial" w:eastAsia="Calibri" w:hAnsi="Arial" w:cs="Arial"/>
          <w:i/>
          <w:vertAlign w:val="superscript"/>
        </w:rPr>
        <w:t>3</w:t>
      </w:r>
      <w:r w:rsidR="00E00A47" w:rsidRPr="003A7D71">
        <w:rPr>
          <w:rFonts w:ascii="Arial" w:eastAsia="Calibri" w:hAnsi="Arial" w:cs="Arial"/>
          <w:i/>
        </w:rPr>
        <w:t>,</w:t>
      </w:r>
      <w:r w:rsidRPr="003A7D71">
        <w:rPr>
          <w:rFonts w:ascii="Arial" w:eastAsia="Calibri" w:hAnsi="Arial" w:cs="Arial"/>
          <w:i/>
        </w:rPr>
        <w:t xml:space="preserve">  </w:t>
      </w:r>
    </w:p>
    <w:p w14:paraId="71809FD0" w14:textId="0A2D5833" w:rsidR="008906E7" w:rsidRPr="003A7D71" w:rsidRDefault="008906E7" w:rsidP="00B31915">
      <w:pPr>
        <w:ind w:left="1134" w:hanging="113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písm. i) </w:t>
      </w:r>
      <w:r w:rsidRPr="003A7D71">
        <w:rPr>
          <w:rFonts w:ascii="Arial" w:eastAsia="Calibri" w:hAnsi="Arial" w:cs="Arial"/>
          <w:i/>
        </w:rPr>
        <w:tab/>
        <w:t>ke geologickým pracím spojeným se zásahem do pozemku, jejichž cílem je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 xml:space="preserve">následné využití průzkumného díla na stavbu k jímání podzemní vody nebo pro vrty pro využívání energetického potenciálu podzemních vod. </w:t>
      </w:r>
      <w:r w:rsidRPr="003A7D71">
        <w:rPr>
          <w:rFonts w:ascii="Arial" w:eastAsia="Calibri" w:hAnsi="Arial" w:cs="Arial"/>
          <w:i/>
        </w:rPr>
        <w:tab/>
      </w:r>
    </w:p>
    <w:p w14:paraId="2E387BD6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b/>
          <w:bCs/>
          <w:i/>
        </w:rPr>
        <w:t>3.</w:t>
      </w:r>
      <w:r w:rsidRPr="003A7D71">
        <w:rPr>
          <w:rFonts w:ascii="Arial" w:eastAsia="Calibri" w:hAnsi="Arial" w:cs="Arial"/>
          <w:i/>
        </w:rPr>
        <w:t xml:space="preserve"> Údaje o místu zamýšlené stavby, zařízení nebo činnosti</w:t>
      </w:r>
    </w:p>
    <w:p w14:paraId="68081197" w14:textId="697A268C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Název obce</w:t>
      </w:r>
    </w:p>
    <w:p w14:paraId="1897C79E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Název katastrálního území</w:t>
      </w:r>
    </w:p>
    <w:p w14:paraId="11D1B23F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Parcelní čísla pozemků podle katastru nemovitostí</w:t>
      </w:r>
    </w:p>
    <w:p w14:paraId="34AFD70E" w14:textId="7C68EA78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(V případě většího počtu se jejich seznam uvede v příloze žádosti</w:t>
      </w:r>
      <w:r w:rsidR="00E00A47" w:rsidRPr="003A7D71">
        <w:rPr>
          <w:rFonts w:ascii="Arial" w:eastAsia="Calibri" w:hAnsi="Arial" w:cs="Arial"/>
          <w:i/>
        </w:rPr>
        <w:t>.</w:t>
      </w:r>
      <w:r w:rsidRPr="003A7D71">
        <w:rPr>
          <w:rFonts w:ascii="Arial" w:eastAsia="Calibri" w:hAnsi="Arial" w:cs="Arial"/>
          <w:i/>
        </w:rPr>
        <w:t>)</w:t>
      </w:r>
    </w:p>
    <w:p w14:paraId="58DA0874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Orientační určení polohy (souřadnice X, Y určené v souřadnicovém systému S-JTSK)</w:t>
      </w:r>
    </w:p>
    <w:p w14:paraId="1D6FE08D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4. Základní popis zamýšlené stavby, zařízení nebo činnosti a jejich účinků na okolí</w:t>
      </w:r>
    </w:p>
    <w:p w14:paraId="32092C7F" w14:textId="77777777" w:rsidR="004E04B8" w:rsidRPr="003A7D71" w:rsidRDefault="004E04B8" w:rsidP="00B31915">
      <w:pPr>
        <w:jc w:val="both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>Přílohy</w:t>
      </w:r>
    </w:p>
    <w:p w14:paraId="24FCDF40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1. Situace širších vztahů místa zamýšlené stavby, zařízení nebo činnosti a jeho okolí, schematicky zakreslená do mapového podkladu zpravidla v měřítku 1:10 000 až 1:50 000.</w:t>
      </w:r>
    </w:p>
    <w:p w14:paraId="140D6F4C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2. Kopie katastrální mapy území, jehož se souhlas týká, s popisem a zakreslením místa stavby, zařízení nebo činnosti.</w:t>
      </w:r>
    </w:p>
    <w:p w14:paraId="6273704D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3. Dokumentace zamýšlené stavby, zařízení nebo činnosti, včetně odborného posouzení jejich vlivu na odtokové poměry, pokud mohou být dotčeny.</w:t>
      </w:r>
    </w:p>
    <w:p w14:paraId="01A834EF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4. Stanovisko správce povodí k předkládanému záměru stavby, zařízení nebo činnosti, včetně ověření orientační polohy místa činnosti v souřadnicích X, Y určených v souřadnicovém systému </w:t>
      </w:r>
      <w:r w:rsidRPr="003A7D71">
        <w:rPr>
          <w:rFonts w:ascii="Arial" w:eastAsia="Calibri" w:hAnsi="Arial" w:cs="Arial"/>
          <w:i/>
        </w:rPr>
        <w:lastRenderedPageBreak/>
        <w:t>Jednotné trigonometrické sítě katastrální s výjimkou staveb nebo činností podle § 17 odst. 1 písm. g) a i) vodního zákona pro potřeby jednotlivých osob (domácností).</w:t>
      </w:r>
    </w:p>
    <w:p w14:paraId="2D036B13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5. Vyjádření příslušného správce vodního toku k předkládanému záměru stavby, zařízení nebo činnosti, jde-li o záměr související s tímto vodním tokem.</w:t>
      </w:r>
    </w:p>
    <w:p w14:paraId="772F7EDC" w14:textId="30371BC5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6. Vyjádření osoby s odbornou způsobilostí</w:t>
      </w:r>
      <w:r w:rsidRPr="003A7D71">
        <w:rPr>
          <w:rFonts w:ascii="Arial" w:eastAsia="Calibri" w:hAnsi="Arial" w:cs="Arial"/>
          <w:i/>
          <w:vertAlign w:val="superscript"/>
        </w:rPr>
        <w:t>5</w:t>
      </w:r>
      <w:r w:rsidR="006B51A7" w:rsidRPr="003A7D71">
        <w:rPr>
          <w:rFonts w:ascii="Arial" w:eastAsia="Calibri" w:hAnsi="Arial" w:cs="Arial"/>
          <w:i/>
        </w:rPr>
        <w:t>,</w:t>
      </w:r>
      <w:r w:rsidRPr="003A7D71">
        <w:rPr>
          <w:rFonts w:ascii="Arial" w:eastAsia="Calibri" w:hAnsi="Arial" w:cs="Arial"/>
          <w:i/>
        </w:rPr>
        <w:t xml:space="preserve"> v případě udělení souhlasu podle § 17 odst. 1 písm. g) vodního zákona, pokud vodoprávní úřad předložení tohoto vyjádření žadateli uložil; které obsahuje:</w:t>
      </w:r>
    </w:p>
    <w:p w14:paraId="6FF240CA" w14:textId="7F0435C8" w:rsidR="004E04B8" w:rsidRPr="003A7D71" w:rsidRDefault="004E04B8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a) základní údaje, včetně identifikace zadavatele a zpracovatele vyjádření, popřípadě zpracovatele příslušné projektové dokumentace,</w:t>
      </w:r>
    </w:p>
    <w:p w14:paraId="3BAC7F71" w14:textId="77777777" w:rsidR="004E04B8" w:rsidRPr="003A7D71" w:rsidRDefault="004E04B8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b) popisné údaje, včetně identifikace hydrogeologického rajonu, útvaru podzemních vod, popřípadě kolektoru, ve kterém se nachází podzemní vody, jejichž energetický potenciál bude využíván,</w:t>
      </w:r>
    </w:p>
    <w:p w14:paraId="63A1E7D8" w14:textId="77777777" w:rsidR="004E04B8" w:rsidRPr="003A7D71" w:rsidRDefault="004E04B8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c) 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5548227C" w14:textId="77777777" w:rsidR="004E04B8" w:rsidRPr="003A7D71" w:rsidRDefault="004E04B8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d) zhodnocení míry rizika ovlivnění množství a jakosti zdrojů podzemních a povrchových vod nebo chráněných území vymezených zvláštními právními předpisy,</w:t>
      </w:r>
    </w:p>
    <w:p w14:paraId="4B5FC0CB" w14:textId="77777777" w:rsidR="004E04B8" w:rsidRPr="003A7D71" w:rsidRDefault="004E04B8" w:rsidP="00B31915">
      <w:pPr>
        <w:ind w:left="284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e) návrh podmínek, za kterých může být souhlas k vrtům využívajících energetický potenciál podzemních vod udělen.</w:t>
      </w:r>
    </w:p>
    <w:p w14:paraId="33740C1B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7. Výčet a druh chráněných území a ochranných pásem stanovených podle zvláštních právních předpisů, pokud by mohly být činnostmi, stavbami nebo zařízeními dotčeny.</w:t>
      </w:r>
    </w:p>
    <w:p w14:paraId="060131EB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8. Plná moc žadatele pro jeho zástupce s uvedením rozsahu úkonů.</w:t>
      </w:r>
    </w:p>
    <w:p w14:paraId="76E4AA22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9. Projekt geologických prací podle zákona o geologických pracích v případě udělení souhlasu podle § 17 odst. 1 písm. i) vodního zákona, který vedle údajů uvedených v § 5 odst. 1 vyhlášky o projektování, provádění a vyhodnocování geologických prací, oznamování rizikových </w:t>
      </w:r>
      <w:proofErr w:type="spellStart"/>
      <w:r w:rsidRPr="003A7D71">
        <w:rPr>
          <w:rFonts w:ascii="Arial" w:eastAsia="Calibri" w:hAnsi="Arial" w:cs="Arial"/>
          <w:i/>
        </w:rPr>
        <w:t>geofaktorů</w:t>
      </w:r>
      <w:proofErr w:type="spellEnd"/>
      <w:r w:rsidRPr="003A7D71">
        <w:rPr>
          <w:rFonts w:ascii="Arial" w:eastAsia="Calibri" w:hAnsi="Arial" w:cs="Arial"/>
          <w:i/>
        </w:rPr>
        <w:t xml:space="preserve"> a o postupu při výpočtu zásob výhradních ložisek obsahuje i popis předpokládaných účinků projektovaných geologických prací na okolí. Pro tento účel musí projekt obsahovat:</w:t>
      </w:r>
    </w:p>
    <w:p w14:paraId="3D5FC92C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a) identifikaci hydrogeologického rajonu, útvaru podzemních vod a kolektorů, včetně identifikace a popisu kolektoru, ze kterého bude podzemní voda využívána,</w:t>
      </w:r>
    </w:p>
    <w:p w14:paraId="1EB56957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3096E59B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c) zhodnocení míry rizika ovlivnění množství a jakosti zdrojů podzemních a povrchových vod v dosahu možného vlivu projektovaných geologických prací,</w:t>
      </w:r>
    </w:p>
    <w:p w14:paraId="27F32B39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d) 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 zejména údaje o typu objektu nebo výskytu, umístění, hloubce, rozsahu, využívaném kolektoru, stavu hladiny podzemní vody, účelu a způsobu využívání,</w:t>
      </w:r>
    </w:p>
    <w:p w14:paraId="36CE0139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lastRenderedPageBreak/>
        <w:t>e) návrh opatření směřujících k eliminaci vlivu projektovaných geologických prací na místní vodní režim,</w:t>
      </w:r>
    </w:p>
    <w:p w14:paraId="1811C78B" w14:textId="77777777" w:rsidR="004E04B8" w:rsidRPr="003A7D71" w:rsidRDefault="004E04B8" w:rsidP="00B31915">
      <w:pPr>
        <w:ind w:left="426"/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f) návrh likvidace průzkumného díla a uvedení pozemku do předchozího stavu v případě, že následné využití díla nebude možné.</w:t>
      </w:r>
    </w:p>
    <w:p w14:paraId="3343E893" w14:textId="77777777" w:rsidR="006B51A7" w:rsidRPr="003A7D71" w:rsidRDefault="006B51A7" w:rsidP="00B31915">
      <w:pPr>
        <w:jc w:val="both"/>
        <w:rPr>
          <w:rFonts w:ascii="Arial" w:eastAsia="Calibri" w:hAnsi="Arial" w:cs="Arial"/>
          <w:i/>
        </w:rPr>
      </w:pPr>
    </w:p>
    <w:p w14:paraId="7D20DF2F" w14:textId="3EE6B1E8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Vysvětlivky</w:t>
      </w:r>
    </w:p>
    <w:p w14:paraId="711EF70C" w14:textId="5896EB4E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1) CZ-</w:t>
      </w:r>
      <w:proofErr w:type="gramStart"/>
      <w:r w:rsidRPr="003A7D71">
        <w:rPr>
          <w:rFonts w:ascii="Arial" w:eastAsia="Calibri" w:hAnsi="Arial" w:cs="Arial"/>
          <w:i/>
        </w:rPr>
        <w:t>NACE - číselný</w:t>
      </w:r>
      <w:proofErr w:type="gramEnd"/>
      <w:r w:rsidRPr="003A7D71">
        <w:rPr>
          <w:rFonts w:ascii="Arial" w:eastAsia="Calibri" w:hAnsi="Arial" w:cs="Arial"/>
          <w:i/>
        </w:rPr>
        <w:t xml:space="preserve"> kód druhu ekonomické činnosti podle Klasifikace ekonomických činností (§ 19 zákona č. 89/1995 Sb., o státní statistické službě, ve znění pozdějších předpisů), který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je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u právnické osoby či fyzické osoby podnikající hlavní (převažující).</w:t>
      </w:r>
    </w:p>
    <w:p w14:paraId="4BF873A1" w14:textId="6942F4D1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2) Zákon č. 157/2009 Sb., o nakládání s těžebním odpadem a o změně některých zákonů, ve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znění pozdějších předpisů.</w:t>
      </w:r>
    </w:p>
    <w:p w14:paraId="575525E4" w14:textId="1846F35F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3) Zákon č. 85/2012 Sb., o ukládání oxidu uhličitého do přírodních horninových struktur a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o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změně některých zákonů.</w:t>
      </w:r>
    </w:p>
    <w:p w14:paraId="789B755D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4) Číselný identifikátor vodního toku 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7EF2734F" w14:textId="338862F3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 xml:space="preserve">5) Osoba s odbornou </w:t>
      </w:r>
      <w:proofErr w:type="gramStart"/>
      <w:r w:rsidRPr="003A7D71">
        <w:rPr>
          <w:rFonts w:ascii="Arial" w:eastAsia="Calibri" w:hAnsi="Arial" w:cs="Arial"/>
          <w:i/>
        </w:rPr>
        <w:t>způsobilostí - osoba</w:t>
      </w:r>
      <w:proofErr w:type="gramEnd"/>
      <w:r w:rsidRPr="003A7D71">
        <w:rPr>
          <w:rFonts w:ascii="Arial" w:eastAsia="Calibri" w:hAnsi="Arial" w:cs="Arial"/>
          <w:i/>
        </w:rPr>
        <w:t xml:space="preserve"> oprávněná podle zákona č. 62/1988 Sb., o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geologických pracích, ve znění pozdějších předpisů.</w:t>
      </w:r>
    </w:p>
    <w:p w14:paraId="363E87B9" w14:textId="1B79529D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6) Např. zákon č. 114/1992 Sb., o ochraně přírody a krajiny, ve znění pozdějších předpisů, zákon č. 127/2005 Sb., o elektronických komunikacích a o změně některých souvisejících zákonů (zákon o elektronických komunikacích), ve znění pozdějších předpisů, zákon č.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458/2000 Sb., o podmínkách podnikání a o výkonu státní správy v energetických odvětvích a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o změně některých zákonů (energetický zákon), ve znění pozdějších předpisů, zákon č.</w:t>
      </w:r>
      <w:r w:rsidR="00413D67">
        <w:rPr>
          <w:rFonts w:ascii="Arial" w:eastAsia="Calibri" w:hAnsi="Arial" w:cs="Arial"/>
          <w:i/>
        </w:rPr>
        <w:t> </w:t>
      </w:r>
      <w:r w:rsidRPr="003A7D71">
        <w:rPr>
          <w:rFonts w:ascii="Arial" w:eastAsia="Calibri" w:hAnsi="Arial" w:cs="Arial"/>
          <w:i/>
        </w:rPr>
        <w:t>274/2001 Sb., o vodovodech a kanalizacích pro veřejnou potřebu a o změně některých zákonů (zákon o vodovodech a kanalizacích), ve znění pozdějších předpisů.</w:t>
      </w:r>
    </w:p>
    <w:p w14:paraId="17E99EF3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</w:rPr>
      </w:pPr>
      <w:r w:rsidRPr="003A7D71">
        <w:rPr>
          <w:rFonts w:ascii="Arial" w:eastAsia="Calibri" w:hAnsi="Arial" w:cs="Arial"/>
          <w:i/>
        </w:rPr>
        <w:t>7) Zákon č. 164/2001 Sb., o přírodních léčivých zdrojích, zdrojích přírodních minerálních vod, přírodních léčebných lázních a lázeňských místech a o změně některých souvisejících zákonů (lázeňský zákon), ve znění pozdějších předpisů.</w:t>
      </w:r>
    </w:p>
    <w:p w14:paraId="73131A59" w14:textId="77777777" w:rsidR="006B51A7" w:rsidRPr="003A7D71" w:rsidRDefault="006B51A7" w:rsidP="00B31915">
      <w:pPr>
        <w:jc w:val="both"/>
        <w:rPr>
          <w:rFonts w:ascii="Arial" w:eastAsia="Calibri" w:hAnsi="Arial" w:cs="Arial"/>
          <w:i/>
        </w:rPr>
      </w:pPr>
    </w:p>
    <w:p w14:paraId="7883827A" w14:textId="77777777" w:rsidR="004E04B8" w:rsidRPr="003A7D71" w:rsidRDefault="004E04B8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>Stanovisko k umisťování a povolování staveb (§ 104 odst. 3)</w:t>
      </w:r>
    </w:p>
    <w:p w14:paraId="25699C83" w14:textId="77777777" w:rsidR="00720035" w:rsidRPr="003A7D71" w:rsidRDefault="00720035" w:rsidP="00B31915">
      <w:pPr>
        <w:pStyle w:val="Odstavecseseznamem"/>
        <w:spacing w:before="480"/>
        <w:jc w:val="both"/>
        <w:rPr>
          <w:rFonts w:ascii="Arial" w:eastAsia="Calibri" w:hAnsi="Arial" w:cs="Arial"/>
          <w:b/>
          <w:bCs/>
          <w:i/>
        </w:rPr>
      </w:pPr>
    </w:p>
    <w:p w14:paraId="3C201093" w14:textId="6806561D" w:rsidR="008906E7" w:rsidRPr="003A7D71" w:rsidRDefault="008906E7" w:rsidP="00B31915">
      <w:pPr>
        <w:pStyle w:val="Odstavecseseznamem"/>
        <w:numPr>
          <w:ilvl w:val="0"/>
          <w:numId w:val="3"/>
        </w:numPr>
        <w:spacing w:before="480"/>
        <w:ind w:left="284" w:hanging="284"/>
        <w:jc w:val="both"/>
        <w:rPr>
          <w:rFonts w:ascii="Arial" w:eastAsia="Calibri" w:hAnsi="Arial" w:cs="Arial"/>
          <w:b/>
          <w:bCs/>
          <w:i/>
        </w:rPr>
      </w:pPr>
      <w:r w:rsidRPr="003A7D71">
        <w:rPr>
          <w:rFonts w:ascii="Arial" w:eastAsia="Calibri" w:hAnsi="Arial" w:cs="Arial"/>
          <w:b/>
          <w:bCs/>
          <w:i/>
        </w:rPr>
        <w:t xml:space="preserve">Zákon o odpadech (541/2020 Sb.) </w:t>
      </w:r>
      <w:r w:rsidRPr="003A7D71">
        <w:rPr>
          <w:rFonts w:ascii="Arial" w:eastAsia="Calibri" w:hAnsi="Arial" w:cs="Arial"/>
          <w:i/>
        </w:rPr>
        <w:t>- žádné zvláštní náležitosti</w:t>
      </w:r>
      <w:r w:rsidRPr="003A7D71">
        <w:rPr>
          <w:rFonts w:ascii="Arial" w:eastAsia="Calibri" w:hAnsi="Arial" w:cs="Arial"/>
          <w:b/>
          <w:bCs/>
          <w:i/>
        </w:rPr>
        <w:t xml:space="preserve"> </w:t>
      </w:r>
    </w:p>
    <w:p w14:paraId="3528B30A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Stanovisko k terénním úpravám a odstranění stavby (§ 146 odst. 3 písm. </w:t>
      </w:r>
      <w:proofErr w:type="gramStart"/>
      <w:r w:rsidRPr="003A7D71">
        <w:rPr>
          <w:rFonts w:ascii="Arial" w:eastAsia="Calibri" w:hAnsi="Arial" w:cs="Arial"/>
          <w:i/>
          <w:u w:val="single"/>
        </w:rPr>
        <w:t>a )</w:t>
      </w:r>
      <w:proofErr w:type="gramEnd"/>
      <w:r w:rsidRPr="003A7D71">
        <w:rPr>
          <w:rFonts w:ascii="Arial" w:eastAsia="Calibri" w:hAnsi="Arial" w:cs="Arial"/>
          <w:i/>
          <w:u w:val="single"/>
        </w:rPr>
        <w:t xml:space="preserve"> </w:t>
      </w:r>
    </w:p>
    <w:p w14:paraId="75696617" w14:textId="77777777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 xml:space="preserve">Vyjádření k nakládání s odpady ke změně dokončené stavby (§146 odst. 3 písm. b)  </w:t>
      </w:r>
    </w:p>
    <w:p w14:paraId="2F3D644D" w14:textId="677E69ED" w:rsidR="008906E7" w:rsidRPr="003A7D71" w:rsidRDefault="008906E7" w:rsidP="00B31915">
      <w:pPr>
        <w:jc w:val="both"/>
        <w:rPr>
          <w:rFonts w:ascii="Arial" w:eastAsia="Calibri" w:hAnsi="Arial" w:cs="Arial"/>
          <w:i/>
          <w:u w:val="single"/>
        </w:rPr>
      </w:pPr>
      <w:r w:rsidRPr="003A7D71">
        <w:rPr>
          <w:rFonts w:ascii="Arial" w:eastAsia="Calibri" w:hAnsi="Arial" w:cs="Arial"/>
          <w:i/>
          <w:u w:val="single"/>
        </w:rPr>
        <w:t>Vyjádření ke zřízení zařízení určeného pro nakládání s odpady (§ 146 odst. 3 písm. c</w:t>
      </w:r>
      <w:proofErr w:type="gramStart"/>
      <w:r w:rsidRPr="003A7D71">
        <w:rPr>
          <w:rFonts w:ascii="Arial" w:eastAsia="Calibri" w:hAnsi="Arial" w:cs="Arial"/>
          <w:i/>
          <w:u w:val="single"/>
        </w:rPr>
        <w:t>)  72</w:t>
      </w:r>
      <w:proofErr w:type="gramEnd"/>
    </w:p>
    <w:sectPr w:rsidR="008906E7" w:rsidRPr="003A7D71" w:rsidSect="002C451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10991">
    <w:abstractNumId w:val="0"/>
  </w:num>
  <w:num w:numId="2" w16cid:durableId="1252814468">
    <w:abstractNumId w:val="1"/>
  </w:num>
  <w:num w:numId="3" w16cid:durableId="4754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FF"/>
    <w:rsid w:val="0004263C"/>
    <w:rsid w:val="0004370B"/>
    <w:rsid w:val="00071D8C"/>
    <w:rsid w:val="00073C6C"/>
    <w:rsid w:val="000B1723"/>
    <w:rsid w:val="000B2A39"/>
    <w:rsid w:val="000F551B"/>
    <w:rsid w:val="00143F7E"/>
    <w:rsid w:val="001449BB"/>
    <w:rsid w:val="00174C30"/>
    <w:rsid w:val="00183E80"/>
    <w:rsid w:val="00206C34"/>
    <w:rsid w:val="002200C6"/>
    <w:rsid w:val="0026118B"/>
    <w:rsid w:val="00286878"/>
    <w:rsid w:val="002B56CE"/>
    <w:rsid w:val="002C0C4E"/>
    <w:rsid w:val="002C451E"/>
    <w:rsid w:val="002E5FD6"/>
    <w:rsid w:val="00346888"/>
    <w:rsid w:val="003518D4"/>
    <w:rsid w:val="003A7D71"/>
    <w:rsid w:val="003B0998"/>
    <w:rsid w:val="003F6BB7"/>
    <w:rsid w:val="00413D67"/>
    <w:rsid w:val="00432B56"/>
    <w:rsid w:val="00437B01"/>
    <w:rsid w:val="00496371"/>
    <w:rsid w:val="004E04B8"/>
    <w:rsid w:val="004E43CC"/>
    <w:rsid w:val="00503DC5"/>
    <w:rsid w:val="005566FE"/>
    <w:rsid w:val="00572049"/>
    <w:rsid w:val="005770F7"/>
    <w:rsid w:val="00581EBD"/>
    <w:rsid w:val="005C0068"/>
    <w:rsid w:val="005F50CF"/>
    <w:rsid w:val="006B51A7"/>
    <w:rsid w:val="00716BA1"/>
    <w:rsid w:val="00720035"/>
    <w:rsid w:val="0084290A"/>
    <w:rsid w:val="00871A6C"/>
    <w:rsid w:val="008906E7"/>
    <w:rsid w:val="00910702"/>
    <w:rsid w:val="0091530C"/>
    <w:rsid w:val="00962A35"/>
    <w:rsid w:val="00965849"/>
    <w:rsid w:val="009C2EBD"/>
    <w:rsid w:val="009E635B"/>
    <w:rsid w:val="00A2179E"/>
    <w:rsid w:val="00AA49BF"/>
    <w:rsid w:val="00AB0E0C"/>
    <w:rsid w:val="00AD4711"/>
    <w:rsid w:val="00B31915"/>
    <w:rsid w:val="00B34B4C"/>
    <w:rsid w:val="00BB4F8B"/>
    <w:rsid w:val="00C2100B"/>
    <w:rsid w:val="00C67120"/>
    <w:rsid w:val="00CF3E62"/>
    <w:rsid w:val="00D002FF"/>
    <w:rsid w:val="00E00A47"/>
    <w:rsid w:val="00E05621"/>
    <w:rsid w:val="00EB02AD"/>
    <w:rsid w:val="00F06DB4"/>
    <w:rsid w:val="00F877D2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268B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32B56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432B56"/>
    <w:rPr>
      <w:rFonts w:ascii="Arial" w:hAnsi="Arial"/>
    </w:rPr>
  </w:style>
  <w:style w:type="table" w:styleId="Mkatabulky">
    <w:name w:val="Table Grid"/>
    <w:basedOn w:val="Normlntabulka"/>
    <w:uiPriority w:val="39"/>
    <w:rsid w:val="00432B5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3002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Návrat Bohumil</cp:lastModifiedBy>
  <cp:revision>3</cp:revision>
  <cp:lastPrinted>2024-06-06T08:34:00Z</cp:lastPrinted>
  <dcterms:created xsi:type="dcterms:W3CDTF">2024-07-01T04:52:00Z</dcterms:created>
  <dcterms:modified xsi:type="dcterms:W3CDTF">2024-07-01T05:08:00Z</dcterms:modified>
</cp:coreProperties>
</file>